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6"/>
        <w:gridCol w:w="936"/>
        <w:gridCol w:w="1209"/>
        <w:gridCol w:w="1115"/>
        <w:gridCol w:w="6149"/>
        <w:gridCol w:w="4504"/>
      </w:tblGrid>
      <w:tr w:rsidR="00E95065" w:rsidRPr="00E66123" w:rsidTr="00E95065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Pr="003B40CC" w:rsidRDefault="00E95065" w:rsidP="0097167D">
            <w:pPr>
              <w:pStyle w:val="ListParagraph"/>
              <w:numPr>
                <w:ilvl w:val="0"/>
                <w:numId w:val="6"/>
              </w:numPr>
              <w:ind w:left="72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3.2.1, 3.2.2,</w:t>
            </w:r>
          </w:p>
          <w:p w:rsidR="00E95065" w:rsidRDefault="00E95065" w:rsidP="0097167D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3.2.3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Page 4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ed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2351AC">
            <w:pPr>
              <w:pStyle w:val="CommentText"/>
            </w:pPr>
            <w:r>
              <w:t xml:space="preserve">These sub-clauses fall under 3.1 and therefore are mislabeled.  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Pr="00042827" w:rsidRDefault="00E95065" w:rsidP="00867999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pacing w:val="-1"/>
                <w:sz w:val="22"/>
              </w:rPr>
            </w:pPr>
            <w:r>
              <w:rPr>
                <w:rFonts w:asciiTheme="minorHAnsi" w:hAnsiTheme="minorHAnsi" w:cstheme="minorHAnsi"/>
                <w:spacing w:val="-1"/>
                <w:sz w:val="22"/>
              </w:rPr>
              <w:t>Update the sub-clauses</w:t>
            </w:r>
            <w:r w:rsidRPr="002351AC">
              <w:rPr>
                <w:rFonts w:asciiTheme="minorHAnsi" w:hAnsiTheme="minorHAnsi" w:cstheme="minorHAnsi"/>
                <w:spacing w:val="-1"/>
                <w:sz w:val="22"/>
              </w:rPr>
              <w:t>, respectively, to: 3.1.1, 3.1.2, and 3.1.3.</w:t>
            </w:r>
          </w:p>
        </w:tc>
      </w:tr>
      <w:tr w:rsidR="00E95065" w:rsidRPr="00E66123" w:rsidTr="00E95065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Pr="003B40CC" w:rsidRDefault="00E95065" w:rsidP="0097167D">
            <w:pPr>
              <w:pStyle w:val="ListParagraph"/>
              <w:numPr>
                <w:ilvl w:val="0"/>
                <w:numId w:val="6"/>
              </w:numPr>
              <w:ind w:left="72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3.2.1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Page 4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ge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2351AC">
            <w:pPr>
              <w:pStyle w:val="CommentText"/>
            </w:pPr>
            <w:r w:rsidRPr="004635F6">
              <w:t>“</w:t>
            </w:r>
            <w:proofErr w:type="gramStart"/>
            <w:r>
              <w:rPr>
                <w:b/>
              </w:rPr>
              <w:t>h</w:t>
            </w:r>
            <w:r w:rsidRPr="0066014A">
              <w:rPr>
                <w:b/>
              </w:rPr>
              <w:t>andbook</w:t>
            </w:r>
            <w:proofErr w:type="gramEnd"/>
            <w:r>
              <w:rPr>
                <w:b/>
              </w:rPr>
              <w:t xml:space="preserve">: </w:t>
            </w:r>
            <w:r w:rsidRPr="00BC4713">
              <w:t>see</w:t>
            </w:r>
            <w:r>
              <w:rPr>
                <w:b/>
              </w:rPr>
              <w:t xml:space="preserve"> </w:t>
            </w:r>
            <w:r w:rsidRPr="0066014A">
              <w:t>[b-ITU-T Re</w:t>
            </w:r>
            <w:r>
              <w:t>s</w:t>
            </w:r>
            <w:r w:rsidRPr="0066014A">
              <w:t xml:space="preserve"> 1]</w:t>
            </w:r>
            <w:r>
              <w:t>” is defined indirectly.</w:t>
            </w:r>
          </w:p>
          <w:p w:rsidR="00E95065" w:rsidRDefault="00E95065" w:rsidP="0097167D">
            <w:pPr>
              <w:pStyle w:val="CommentText"/>
            </w:pPr>
          </w:p>
          <w:p w:rsidR="00E95065" w:rsidRDefault="00E95065" w:rsidP="0097167D">
            <w:pPr>
              <w:pStyle w:val="CommentText"/>
            </w:pPr>
            <w:r>
              <w:t xml:space="preserve">In accordance to the </w:t>
            </w:r>
            <w:r w:rsidRPr="00333DB0">
              <w:rPr>
                <w:i/>
              </w:rPr>
              <w:t>ITU-T Author's guide for drafting ITU-T Recommendation</w:t>
            </w:r>
            <w:r>
              <w:rPr>
                <w:i/>
              </w:rPr>
              <w:t xml:space="preserve"> </w:t>
            </w:r>
            <w:r w:rsidRPr="001422FF">
              <w:t>(</w:t>
            </w:r>
            <w:hyperlink r:id="rId7" w:history="1">
              <w:r w:rsidRPr="00904926">
                <w:rPr>
                  <w:rStyle w:val="Hyperlink"/>
                </w:rPr>
                <w:t>https://www.itu.int/oth/T0A0F000004/en</w:t>
              </w:r>
            </w:hyperlink>
            <w:r>
              <w:t>), the actual text for these terms should be included.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pacing w:val="-1"/>
                <w:sz w:val="22"/>
              </w:rPr>
            </w:pPr>
            <w:proofErr w:type="gramStart"/>
            <w:r>
              <w:rPr>
                <w:rFonts w:asciiTheme="minorHAnsi" w:hAnsiTheme="minorHAnsi" w:cstheme="minorHAnsi"/>
                <w:spacing w:val="-1"/>
                <w:sz w:val="22"/>
              </w:rPr>
              <w:t>Change to:</w:t>
            </w:r>
            <w:r>
              <w:rPr>
                <w:b/>
              </w:rPr>
              <w:t xml:space="preserve"> “h</w:t>
            </w:r>
            <w:r w:rsidRPr="0066014A">
              <w:rPr>
                <w:b/>
              </w:rPr>
              <w:t>andbook</w:t>
            </w:r>
            <w:r>
              <w:rPr>
                <w:b/>
              </w:rPr>
              <w:t xml:space="preserve"> </w:t>
            </w:r>
            <w:r w:rsidRPr="0066014A">
              <w:t>[b-ITU-T Re</w:t>
            </w:r>
            <w:r>
              <w:t>s</w:t>
            </w:r>
            <w:r w:rsidRPr="0066014A">
              <w:t xml:space="preserve"> 1]</w:t>
            </w:r>
            <w:r>
              <w:t xml:space="preserve">: </w:t>
            </w:r>
            <w:r w:rsidRPr="00042827">
              <w:rPr>
                <w:rFonts w:asciiTheme="minorHAnsi" w:hAnsiTheme="minorHAnsi" w:cstheme="minorHAnsi"/>
                <w:spacing w:val="-1"/>
                <w:sz w:val="22"/>
              </w:rPr>
              <w:t>A text which provides a statement of the current knowledge, the present position of studies or good operating or technical practice, in certain aspects of telecommunications, which should be addressed to a telecommunication engineer, system planner or operating official who plans, designs or uses telecommunication services or systems, paying particular attention to the requirements of developing countries.</w:t>
            </w:r>
            <w:proofErr w:type="gramEnd"/>
          </w:p>
          <w:p w:rsidR="00E95065" w:rsidRDefault="00E95065" w:rsidP="0097167D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pacing w:val="-1"/>
                <w:sz w:val="22"/>
              </w:rPr>
            </w:pPr>
          </w:p>
          <w:p w:rsidR="00E95065" w:rsidRPr="002C4398" w:rsidRDefault="00E95065" w:rsidP="0097167D">
            <w:pPr>
              <w:rPr>
                <w:rFonts w:asciiTheme="minorHAnsi" w:hAnsiTheme="minorHAnsi" w:cstheme="minorHAnsi"/>
                <w:spacing w:val="-1"/>
              </w:rPr>
            </w:pPr>
            <w:r w:rsidRPr="002C4398">
              <w:rPr>
                <w:rFonts w:asciiTheme="minorHAnsi" w:hAnsiTheme="minorHAnsi" w:cstheme="minorHAnsi"/>
                <w:spacing w:val="-1"/>
              </w:rPr>
              <w:t>NOTE – It should be self-contained, and require no familiarity with other ITU T texts or procedures.</w:t>
            </w:r>
            <w:r>
              <w:rPr>
                <w:rFonts w:asciiTheme="minorHAnsi" w:hAnsiTheme="minorHAnsi" w:cstheme="minorHAnsi"/>
                <w:spacing w:val="-1"/>
              </w:rPr>
              <w:t>”</w:t>
            </w:r>
          </w:p>
          <w:p w:rsidR="00E95065" w:rsidRDefault="00E95065" w:rsidP="0097167D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pacing w:val="-1"/>
                <w:sz w:val="22"/>
              </w:rPr>
            </w:pPr>
          </w:p>
        </w:tc>
      </w:tr>
      <w:tr w:rsidR="00E95065" w:rsidRPr="00E66123" w:rsidTr="00E95065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Pr="003B40CC" w:rsidRDefault="00E95065" w:rsidP="0097167D">
            <w:pPr>
              <w:pStyle w:val="ListParagraph"/>
              <w:numPr>
                <w:ilvl w:val="0"/>
                <w:numId w:val="6"/>
              </w:numPr>
              <w:ind w:left="72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3.2.2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Page 4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ge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Pr="00BC4713" w:rsidRDefault="00E95065" w:rsidP="00BC4713">
            <w:pPr>
              <w:pStyle w:val="CommentText"/>
              <w:rPr>
                <w:b/>
              </w:rPr>
            </w:pPr>
            <w:r w:rsidRPr="004635F6">
              <w:t>“</w:t>
            </w:r>
            <w:proofErr w:type="gramStart"/>
            <w:r w:rsidRPr="00BC4713">
              <w:rPr>
                <w:b/>
              </w:rPr>
              <w:t>work</w:t>
            </w:r>
            <w:proofErr w:type="gramEnd"/>
            <w:r w:rsidRPr="00BC4713">
              <w:rPr>
                <w:b/>
              </w:rPr>
              <w:t xml:space="preserve"> item</w:t>
            </w:r>
            <w:r>
              <w:rPr>
                <w:b/>
              </w:rPr>
              <w:t>:</w:t>
            </w:r>
            <w:r w:rsidRPr="00BC4713">
              <w:rPr>
                <w:b/>
              </w:rPr>
              <w:t xml:space="preserve"> </w:t>
            </w:r>
            <w:r>
              <w:t>see [b-ITU-T A.1]”</w:t>
            </w:r>
            <w:r w:rsidRPr="00BC4713">
              <w:rPr>
                <w:b/>
              </w:rPr>
              <w:t xml:space="preserve"> </w:t>
            </w:r>
            <w:r>
              <w:t>is defined indirectly.</w:t>
            </w:r>
          </w:p>
          <w:p w:rsidR="00E95065" w:rsidRDefault="00E95065" w:rsidP="0097167D">
            <w:pPr>
              <w:pStyle w:val="CommentText"/>
            </w:pPr>
          </w:p>
          <w:p w:rsidR="00E95065" w:rsidRDefault="00E95065" w:rsidP="0097167D">
            <w:pPr>
              <w:pStyle w:val="CommentText"/>
            </w:pPr>
            <w:r>
              <w:t xml:space="preserve">In accordance to the </w:t>
            </w:r>
            <w:r w:rsidRPr="00333DB0">
              <w:rPr>
                <w:i/>
              </w:rPr>
              <w:t>ITU-T Author's guide for drafting ITU-T Recommendation</w:t>
            </w:r>
            <w:r>
              <w:rPr>
                <w:i/>
              </w:rPr>
              <w:t xml:space="preserve"> </w:t>
            </w:r>
            <w:r w:rsidRPr="001422FF">
              <w:t>(</w:t>
            </w:r>
            <w:hyperlink r:id="rId8" w:history="1">
              <w:r w:rsidRPr="00904926">
                <w:rPr>
                  <w:rStyle w:val="Hyperlink"/>
                </w:rPr>
                <w:t>https://www.itu.int/oth/T0A0F000004/en</w:t>
              </w:r>
            </w:hyperlink>
            <w:r>
              <w:t>), the actual text for these terms should be included.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Pr="00BC4713" w:rsidRDefault="00E95065" w:rsidP="0097167D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pacing w:val="-1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pacing w:val="-1"/>
                <w:sz w:val="22"/>
                <w:lang w:val="en-US"/>
              </w:rPr>
              <w:t xml:space="preserve">Change to: </w:t>
            </w:r>
            <w:r>
              <w:rPr>
                <w:rFonts w:asciiTheme="minorHAnsi" w:hAnsiTheme="minorHAnsi" w:cstheme="minorHAnsi"/>
                <w:spacing w:val="-1"/>
                <w:sz w:val="22"/>
              </w:rPr>
              <w:t>“</w:t>
            </w:r>
            <w:r w:rsidRPr="00BC4713">
              <w:rPr>
                <w:rFonts w:asciiTheme="minorHAnsi" w:hAnsiTheme="minorHAnsi" w:cstheme="minorHAnsi"/>
                <w:b/>
                <w:spacing w:val="-1"/>
                <w:sz w:val="22"/>
              </w:rPr>
              <w:t>work item</w:t>
            </w:r>
            <w:r>
              <w:rPr>
                <w:rFonts w:asciiTheme="minorHAnsi" w:hAnsiTheme="minorHAnsi" w:cstheme="minorHAnsi"/>
                <w:spacing w:val="-1"/>
                <w:sz w:val="22"/>
              </w:rPr>
              <w:t xml:space="preserve"> </w:t>
            </w:r>
            <w:r w:rsidRPr="002C4398">
              <w:rPr>
                <w:rFonts w:asciiTheme="minorHAnsi" w:hAnsiTheme="minorHAnsi" w:cstheme="minorHAnsi"/>
                <w:spacing w:val="-1"/>
                <w:sz w:val="22"/>
              </w:rPr>
              <w:t>[b-ITU-T A.1]: An assigned piece of work, which is identifiable with a Question and which has specific or general objectives, which will result in a product, usually a Recommendation, for publication by ITU T.</w:t>
            </w:r>
            <w:r>
              <w:rPr>
                <w:rFonts w:asciiTheme="minorHAnsi" w:hAnsiTheme="minorHAnsi" w:cstheme="minorHAnsi"/>
                <w:spacing w:val="-1"/>
                <w:sz w:val="22"/>
              </w:rPr>
              <w:t>”</w:t>
            </w:r>
          </w:p>
        </w:tc>
      </w:tr>
      <w:tr w:rsidR="00E95065" w:rsidRPr="00E66123" w:rsidTr="00E95065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Pr="003B40CC" w:rsidRDefault="00E95065" w:rsidP="0097167D">
            <w:pPr>
              <w:pStyle w:val="ListParagraph"/>
              <w:numPr>
                <w:ilvl w:val="0"/>
                <w:numId w:val="6"/>
              </w:numPr>
              <w:ind w:left="72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3.2.3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Page 4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ge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CommentText"/>
            </w:pPr>
            <w:r w:rsidRPr="004635F6">
              <w:t>“</w:t>
            </w:r>
            <w:proofErr w:type="gramStart"/>
            <w:r>
              <w:rPr>
                <w:b/>
              </w:rPr>
              <w:t>work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programme</w:t>
            </w:r>
            <w:proofErr w:type="spellEnd"/>
            <w:r>
              <w:rPr>
                <w:b/>
              </w:rPr>
              <w:t>:</w:t>
            </w:r>
            <w:r w:rsidRPr="00BC4713">
              <w:rPr>
                <w:b/>
              </w:rPr>
              <w:t xml:space="preserve"> </w:t>
            </w:r>
            <w:r w:rsidRPr="00BC4713">
              <w:t>see [b-ITU-T A.1]</w:t>
            </w:r>
            <w:r>
              <w:t>”</w:t>
            </w:r>
            <w:r w:rsidRPr="00BC4713">
              <w:rPr>
                <w:b/>
              </w:rPr>
              <w:t xml:space="preserve"> </w:t>
            </w:r>
            <w:r>
              <w:t xml:space="preserve">is defined indirectly. </w:t>
            </w:r>
          </w:p>
          <w:p w:rsidR="00E95065" w:rsidRDefault="00E95065" w:rsidP="0097167D">
            <w:pPr>
              <w:pStyle w:val="CommentText"/>
            </w:pPr>
          </w:p>
          <w:p w:rsidR="00E95065" w:rsidRPr="00BC4713" w:rsidRDefault="00E95065" w:rsidP="0097167D">
            <w:pPr>
              <w:pStyle w:val="CommentText"/>
              <w:rPr>
                <w:b/>
              </w:rPr>
            </w:pPr>
            <w:r>
              <w:t xml:space="preserve">In accordance to the </w:t>
            </w:r>
            <w:r w:rsidRPr="00333DB0">
              <w:rPr>
                <w:i/>
              </w:rPr>
              <w:t>ITU-T Author's guide for drafting ITU-T Recommendation</w:t>
            </w:r>
            <w:r>
              <w:rPr>
                <w:i/>
              </w:rPr>
              <w:t xml:space="preserve"> </w:t>
            </w:r>
            <w:r w:rsidRPr="001422FF">
              <w:t>(</w:t>
            </w:r>
            <w:hyperlink r:id="rId9" w:history="1">
              <w:r w:rsidRPr="00904926">
                <w:rPr>
                  <w:rStyle w:val="Hyperlink"/>
                </w:rPr>
                <w:t>https://www.itu.int/oth/T0A0F000004/en</w:t>
              </w:r>
            </w:hyperlink>
            <w:r>
              <w:t>), the actual text for these terms should be included.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Pr="00A3036C" w:rsidRDefault="00E95065" w:rsidP="0097167D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pacing w:val="-1"/>
                <w:sz w:val="22"/>
              </w:rPr>
            </w:pPr>
            <w:r>
              <w:rPr>
                <w:rFonts w:asciiTheme="minorHAnsi" w:hAnsiTheme="minorHAnsi" w:cstheme="minorHAnsi"/>
                <w:spacing w:val="-1"/>
                <w:sz w:val="22"/>
              </w:rPr>
              <w:t>Change to: “</w:t>
            </w:r>
            <w:r w:rsidRPr="00BC4713">
              <w:rPr>
                <w:rFonts w:asciiTheme="minorHAnsi" w:hAnsiTheme="minorHAnsi" w:cstheme="minorHAnsi"/>
                <w:b/>
                <w:spacing w:val="-1"/>
                <w:sz w:val="22"/>
              </w:rPr>
              <w:t>work programme</w:t>
            </w:r>
            <w:r>
              <w:rPr>
                <w:rFonts w:asciiTheme="minorHAnsi" w:hAnsiTheme="minorHAnsi" w:cstheme="minorHAnsi"/>
                <w:spacing w:val="-1"/>
                <w:sz w:val="22"/>
              </w:rPr>
              <w:t xml:space="preserve"> [b-ITU-T A.1]</w:t>
            </w:r>
            <w:r w:rsidRPr="002C4398">
              <w:rPr>
                <w:rFonts w:asciiTheme="minorHAnsi" w:hAnsiTheme="minorHAnsi" w:cstheme="minorHAnsi"/>
                <w:spacing w:val="-1"/>
                <w:sz w:val="22"/>
              </w:rPr>
              <w:t>: An assigned piece of work, which is identifiable with a Question and which has specific or general objectives, which will result in a product, usually a Recommendation, for publication by ITU T.</w:t>
            </w:r>
            <w:r>
              <w:rPr>
                <w:rFonts w:asciiTheme="minorHAnsi" w:hAnsiTheme="minorHAnsi" w:cstheme="minorHAnsi"/>
                <w:spacing w:val="-1"/>
                <w:sz w:val="22"/>
              </w:rPr>
              <w:t>”</w:t>
            </w:r>
          </w:p>
        </w:tc>
      </w:tr>
      <w:tr w:rsidR="00E95065" w:rsidRPr="00867999" w:rsidTr="00E95065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Pr="003B40CC" w:rsidRDefault="00E95065" w:rsidP="0097167D">
            <w:pPr>
              <w:pStyle w:val="ListParagraph"/>
              <w:numPr>
                <w:ilvl w:val="0"/>
                <w:numId w:val="6"/>
              </w:numPr>
              <w:ind w:left="72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3.1.1,</w:t>
            </w:r>
          </w:p>
          <w:p w:rsidR="00E95065" w:rsidRDefault="00E95065" w:rsidP="0097167D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3.1.2,</w:t>
            </w:r>
          </w:p>
          <w:p w:rsidR="00E95065" w:rsidRDefault="00E95065" w:rsidP="0097167D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3.1.3,</w:t>
            </w:r>
          </w:p>
          <w:p w:rsidR="00E95065" w:rsidRDefault="00E95065" w:rsidP="0097167D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3.1.4</w:t>
            </w:r>
          </w:p>
          <w:p w:rsidR="00E95065" w:rsidRDefault="00E95065" w:rsidP="0097167D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Page 4-5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ed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97167D">
            <w:pPr>
              <w:pStyle w:val="CommentText"/>
              <w:rPr>
                <w:b/>
              </w:rPr>
            </w:pPr>
            <w:r>
              <w:t xml:space="preserve">These sub-clauses fall under 3.2 and therefore are mislabeled.  </w:t>
            </w: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Pr="00867999" w:rsidRDefault="00E95065" w:rsidP="00867999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pacing w:val="-1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pacing w:val="-1"/>
                <w:sz w:val="22"/>
              </w:rPr>
              <w:t>Update the sub-clauses, respectively, to: 3.2.1, 3.2</w:t>
            </w:r>
            <w:r w:rsidRPr="002351AC">
              <w:rPr>
                <w:rFonts w:asciiTheme="minorHAnsi" w:hAnsiTheme="minorHAnsi" w:cstheme="minorHAnsi"/>
                <w:spacing w:val="-1"/>
                <w:sz w:val="22"/>
              </w:rPr>
              <w:t>.2,</w:t>
            </w:r>
            <w:r>
              <w:rPr>
                <w:rFonts w:asciiTheme="minorHAnsi" w:hAnsiTheme="minorHAnsi" w:cstheme="minorHAnsi"/>
                <w:spacing w:val="-1"/>
                <w:sz w:val="22"/>
              </w:rPr>
              <w:t xml:space="preserve"> 3.2.3, and 3.2.4.</w:t>
            </w:r>
            <w:bookmarkStart w:id="0" w:name="_GoBack"/>
            <w:bookmarkEnd w:id="0"/>
          </w:p>
        </w:tc>
      </w:tr>
      <w:tr w:rsidR="00E95065" w:rsidRPr="00E66123" w:rsidTr="00E95065">
        <w:trPr>
          <w:cantSplit/>
          <w:trHeight w:val="1134"/>
          <w:jc w:val="center"/>
        </w:trPr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Pr="003B40CC" w:rsidRDefault="00E95065" w:rsidP="003B40CC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>
            <w:pPr>
              <w:pStyle w:val="isoclause0"/>
              <w:spacing w:before="60" w:after="60" w:line="240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3.1.1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DE50E5">
            <w:pPr>
              <w:pStyle w:val="isoparagraph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Page 5</w:t>
            </w: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>
            <w:pPr>
              <w:pStyle w:val="isocommtype0"/>
              <w:spacing w:before="60" w:after="60" w:line="240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ge</w:t>
            </w:r>
            <w:proofErr w:type="spellEnd"/>
          </w:p>
        </w:tc>
        <w:tc>
          <w:tcPr>
            <w:tcW w:w="6149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270243">
            <w:pPr>
              <w:pStyle w:val="CommentText"/>
            </w:pPr>
            <w:r w:rsidRPr="004635F6">
              <w:t>“</w:t>
            </w:r>
            <w:proofErr w:type="gramStart"/>
            <w:r w:rsidRPr="004635F6">
              <w:rPr>
                <w:b/>
              </w:rPr>
              <w:t>implementers</w:t>
            </w:r>
            <w:proofErr w:type="gramEnd"/>
            <w:r w:rsidRPr="004635F6">
              <w:rPr>
                <w:b/>
              </w:rPr>
              <w:t>' guide</w:t>
            </w:r>
            <w:r>
              <w:t>:  An implementers' guide” is circular.</w:t>
            </w:r>
          </w:p>
          <w:p w:rsidR="00E95065" w:rsidRDefault="00E95065" w:rsidP="00270243">
            <w:pPr>
              <w:pStyle w:val="CommentText"/>
            </w:pPr>
          </w:p>
          <w:p w:rsidR="00E95065" w:rsidRDefault="00E95065" w:rsidP="00270243">
            <w:pPr>
              <w:pStyle w:val="CommentText"/>
            </w:pPr>
            <w:r>
              <w:t xml:space="preserve">The proposed changes to the definitions is to follow the guideline identified in Annex B of the </w:t>
            </w:r>
            <w:r w:rsidRPr="00333DB0">
              <w:rPr>
                <w:i/>
              </w:rPr>
              <w:t>ITU-T Author's guide for drafting ITU-T Recommendation</w:t>
            </w:r>
            <w:r>
              <w:rPr>
                <w:i/>
              </w:rPr>
              <w:t xml:space="preserve"> </w:t>
            </w:r>
            <w:r w:rsidRPr="001422FF">
              <w:t>(</w:t>
            </w:r>
            <w:hyperlink r:id="rId10" w:history="1">
              <w:r w:rsidRPr="00904926">
                <w:rPr>
                  <w:rStyle w:val="Hyperlink"/>
                </w:rPr>
                <w:t>https://www.itu.int/oth/T0A0F000004/en</w:t>
              </w:r>
            </w:hyperlink>
            <w:r>
              <w:t>).</w:t>
            </w:r>
          </w:p>
          <w:p w:rsidR="00E95065" w:rsidRDefault="00E95065" w:rsidP="00270243">
            <w:pPr>
              <w:pStyle w:val="CommentText"/>
            </w:pPr>
            <w:r>
              <w:t xml:space="preserve"> </w:t>
            </w:r>
          </w:p>
          <w:p w:rsidR="00E95065" w:rsidRPr="00333DB0" w:rsidRDefault="00E95065" w:rsidP="00270243">
            <w:pPr>
              <w:pStyle w:val="CommentText"/>
            </w:pPr>
            <w:r>
              <w:t>In particular, B.3.2 (</w:t>
            </w:r>
            <w:r w:rsidRPr="00333DB0">
              <w:rPr>
                <w:i/>
              </w:rPr>
              <w:t>Structure</w:t>
            </w:r>
            <w:r>
              <w:t>) and B.3.4 (</w:t>
            </w:r>
            <w:r w:rsidRPr="00333DB0">
              <w:rPr>
                <w:i/>
              </w:rPr>
              <w:t>Clarity and accuracy</w:t>
            </w:r>
            <w:r>
              <w:t xml:space="preserve">), which </w:t>
            </w:r>
            <w:proofErr w:type="gramStart"/>
            <w:r>
              <w:t>states that</w:t>
            </w:r>
            <w:proofErr w:type="gramEnd"/>
            <w:r>
              <w:t xml:space="preserve"> “</w:t>
            </w:r>
            <w:r w:rsidRPr="00333DB0">
              <w:t>Definitions must be accurate, clear and positive. Inaccurate and negative definitions are not acceptable. Nor should definitions be circular or include, or paraphrase, the term being defined</w:t>
            </w:r>
            <w:r>
              <w:t>.”</w:t>
            </w:r>
          </w:p>
          <w:p w:rsidR="00E95065" w:rsidRDefault="00E95065" w:rsidP="00C22A71">
            <w:pPr>
              <w:pStyle w:val="CommentText"/>
            </w:pPr>
          </w:p>
        </w:tc>
        <w:tc>
          <w:tcPr>
            <w:tcW w:w="4504" w:type="dxa"/>
            <w:tcBorders>
              <w:top w:val="single" w:sz="6" w:space="0" w:color="auto"/>
              <w:bottom w:val="single" w:sz="6" w:space="0" w:color="auto"/>
            </w:tcBorders>
          </w:tcPr>
          <w:p w:rsidR="00E95065" w:rsidRDefault="00E95065" w:rsidP="00581E3A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Change first paragraph to:</w:t>
            </w:r>
          </w:p>
          <w:p w:rsidR="00E95065" w:rsidRPr="00581E3A" w:rsidRDefault="00E95065" w:rsidP="00581E3A">
            <w:pPr>
              <w:rPr>
                <w:rFonts w:asciiTheme="minorHAnsi" w:hAnsiTheme="minorHAnsi" w:cstheme="minorHAnsi"/>
                <w:spacing w:val="-1"/>
              </w:rPr>
            </w:pPr>
            <w:r>
              <w:rPr>
                <w:rFonts w:asciiTheme="minorHAnsi" w:hAnsiTheme="minorHAnsi" w:cstheme="minorHAnsi"/>
                <w:spacing w:val="-1"/>
              </w:rPr>
              <w:t>“</w:t>
            </w:r>
            <w:proofErr w:type="gramStart"/>
            <w:r w:rsidRPr="00581E3A">
              <w:rPr>
                <w:rFonts w:asciiTheme="minorHAnsi" w:hAnsiTheme="minorHAnsi" w:cstheme="minorHAnsi"/>
                <w:b/>
                <w:spacing w:val="-1"/>
              </w:rPr>
              <w:t>implementers</w:t>
            </w:r>
            <w:proofErr w:type="gramEnd"/>
            <w:r w:rsidRPr="00581E3A">
              <w:rPr>
                <w:rFonts w:asciiTheme="minorHAnsi" w:hAnsiTheme="minorHAnsi" w:cstheme="minorHAnsi"/>
                <w:b/>
                <w:spacing w:val="-1"/>
              </w:rPr>
              <w:t>' guide</w:t>
            </w:r>
            <w:r w:rsidRPr="00581E3A">
              <w:rPr>
                <w:rFonts w:asciiTheme="minorHAnsi" w:hAnsiTheme="minorHAnsi" w:cstheme="minorHAnsi"/>
                <w:spacing w:val="-1"/>
              </w:rPr>
              <w:t>: An informative (non-normative) document which records all identified defects (e.g., typographical errors, editorial errors, ambiguities, omissions or inconsistencies, and technical errors) associated with a Recommendation or a set of Recommendations and their status of correction, from their identification to final resolution.</w:t>
            </w:r>
            <w:r>
              <w:rPr>
                <w:rFonts w:asciiTheme="minorHAnsi" w:hAnsiTheme="minorHAnsi" w:cstheme="minorHAnsi"/>
                <w:spacing w:val="-1"/>
              </w:rPr>
              <w:t>”</w:t>
            </w:r>
          </w:p>
          <w:p w:rsidR="00E95065" w:rsidRPr="004635F6" w:rsidRDefault="00E95065" w:rsidP="00581E3A">
            <w:pPr>
              <w:pStyle w:val="ISOParagraph"/>
              <w:spacing w:before="60" w:after="60" w:line="240" w:lineRule="auto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1"/>
                <w:sz w:val="22"/>
                <w:szCs w:val="22"/>
              </w:rPr>
              <w:br/>
            </w:r>
          </w:p>
        </w:tc>
      </w:tr>
    </w:tbl>
    <w:p w:rsidR="00CC1086" w:rsidRPr="00AE60D1" w:rsidRDefault="00CC1086" w:rsidP="00AE60D1">
      <w:r>
        <w:t xml:space="preserve"> </w:t>
      </w:r>
    </w:p>
    <w:sectPr w:rsidR="00CC1086" w:rsidRPr="00AE60D1" w:rsidSect="00EE6AB8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6840" w:h="11907" w:orient="landscape" w:code="9"/>
      <w:pgMar w:top="1440" w:right="1440" w:bottom="1440" w:left="1440" w:header="567" w:footer="567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997" w:rsidRDefault="001F4997">
      <w:r>
        <w:separator/>
      </w:r>
    </w:p>
  </w:endnote>
  <w:endnote w:type="continuationSeparator" w:id="0">
    <w:p w:rsidR="001F4997" w:rsidRDefault="001F4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4BE" w:rsidRDefault="00B944BE">
    <w:pPr>
      <w:pStyle w:val="Footer"/>
      <w:tabs>
        <w:tab w:val="clear" w:pos="4820"/>
        <w:tab w:val="clear" w:pos="9639"/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sz w:val="16"/>
      </w:rPr>
      <w:t>1</w:t>
    </w:r>
    <w:r>
      <w:rPr>
        <w:rStyle w:val="PageNumber"/>
        <w:b/>
        <w:sz w:val="16"/>
      </w:rPr>
      <w:tab/>
      <w:t>Type of comment:</w:t>
    </w:r>
    <w:r>
      <w:rPr>
        <w:rStyle w:val="PageNumber"/>
        <w:bCs/>
        <w:sz w:val="16"/>
      </w:rPr>
      <w:tab/>
    </w:r>
    <w:proofErr w:type="spellStart"/>
    <w:r>
      <w:rPr>
        <w:rStyle w:val="PageNumber"/>
        <w:b/>
        <w:sz w:val="16"/>
      </w:rPr>
      <w:t>ge</w:t>
    </w:r>
    <w:proofErr w:type="spellEnd"/>
    <w:r>
      <w:rPr>
        <w:rStyle w:val="PageNumber"/>
        <w:bCs/>
        <w:sz w:val="16"/>
      </w:rPr>
      <w:t xml:space="preserve"> = general</w:t>
    </w:r>
    <w:r>
      <w:rPr>
        <w:rStyle w:val="PageNumber"/>
        <w:bCs/>
        <w:sz w:val="16"/>
      </w:rPr>
      <w:tab/>
    </w:r>
    <w:proofErr w:type="spellStart"/>
    <w:r>
      <w:rPr>
        <w:rStyle w:val="PageNumber"/>
        <w:b/>
        <w:sz w:val="16"/>
      </w:rPr>
      <w:t>te</w:t>
    </w:r>
    <w:proofErr w:type="spellEnd"/>
    <w:r>
      <w:rPr>
        <w:rStyle w:val="PageNumber"/>
        <w:bCs/>
        <w:sz w:val="16"/>
      </w:rPr>
      <w:t xml:space="preserve"> = technical </w:t>
    </w:r>
    <w:r>
      <w:rPr>
        <w:rStyle w:val="PageNumber"/>
        <w:bCs/>
        <w:sz w:val="16"/>
      </w:rPr>
      <w:tab/>
    </w:r>
    <w:proofErr w:type="spellStart"/>
    <w:r>
      <w:rPr>
        <w:rStyle w:val="PageNumber"/>
        <w:b/>
        <w:sz w:val="16"/>
      </w:rPr>
      <w:t>ed</w:t>
    </w:r>
    <w:proofErr w:type="spellEnd"/>
    <w:r>
      <w:rPr>
        <w:rStyle w:val="PageNumber"/>
        <w:bCs/>
        <w:sz w:val="16"/>
      </w:rPr>
      <w:t xml:space="preserve"> = editorial </w:t>
    </w:r>
  </w:p>
  <w:p w:rsidR="00B944BE" w:rsidRDefault="00B944BE">
    <w:pPr>
      <w:pStyle w:val="Footer"/>
      <w:tabs>
        <w:tab w:val="clear" w:pos="4820"/>
        <w:tab w:val="clear" w:pos="9639"/>
      </w:tabs>
      <w:jc w:val="right"/>
      <w:rPr>
        <w:rStyle w:val="PageNumber"/>
        <w:sz w:val="16"/>
      </w:rPr>
    </w:pPr>
    <w:proofErr w:type="gramStart"/>
    <w:r>
      <w:rPr>
        <w:rStyle w:val="PageNumber"/>
        <w:sz w:val="16"/>
        <w:lang w:val="en-US"/>
      </w:rPr>
      <w:t>page</w:t>
    </w:r>
    <w:proofErr w:type="gramEnd"/>
    <w:r>
      <w:rPr>
        <w:rStyle w:val="PageNumber"/>
        <w:sz w:val="16"/>
        <w:lang w:val="en-US"/>
      </w:rPr>
      <w:t xml:space="preserve">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PAGE </w:instrText>
    </w:r>
    <w:r>
      <w:rPr>
        <w:rStyle w:val="PageNumber"/>
        <w:sz w:val="16"/>
        <w:lang w:val="en-US"/>
      </w:rPr>
      <w:fldChar w:fldCharType="separate"/>
    </w:r>
    <w:r w:rsidR="00BE3047">
      <w:rPr>
        <w:rStyle w:val="PageNumber"/>
        <w:noProof/>
        <w:sz w:val="16"/>
        <w:lang w:val="en-US"/>
      </w:rPr>
      <w:t>2</w:t>
    </w:r>
    <w:r>
      <w:rPr>
        <w:rStyle w:val="PageNumber"/>
        <w:sz w:val="16"/>
        <w:lang w:val="en-US"/>
      </w:rPr>
      <w:fldChar w:fldCharType="end"/>
    </w:r>
    <w:r>
      <w:rPr>
        <w:rStyle w:val="PageNumber"/>
        <w:sz w:val="16"/>
        <w:lang w:val="en-US"/>
      </w:rPr>
      <w:t xml:space="preserve"> of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NUMPAGES </w:instrText>
    </w:r>
    <w:r>
      <w:rPr>
        <w:rStyle w:val="PageNumber"/>
        <w:sz w:val="16"/>
        <w:lang w:val="en-US"/>
      </w:rPr>
      <w:fldChar w:fldCharType="separate"/>
    </w:r>
    <w:r w:rsidR="00BE3047">
      <w:rPr>
        <w:rStyle w:val="PageNumber"/>
        <w:noProof/>
        <w:sz w:val="16"/>
        <w:lang w:val="en-US"/>
      </w:rPr>
      <w:t>2</w:t>
    </w:r>
    <w:r>
      <w:rPr>
        <w:rStyle w:val="PageNumber"/>
        <w:sz w:val="16"/>
        <w:lang w:val="en-US"/>
      </w:rPr>
      <w:fldChar w:fldCharType="end"/>
    </w:r>
  </w:p>
  <w:p w:rsidR="00B944BE" w:rsidRDefault="00B944BE">
    <w:pPr>
      <w:pStyle w:val="Footer"/>
      <w:jc w:val="left"/>
      <w:rPr>
        <w:rStyle w:val="PageNumber"/>
        <w:i/>
        <w:iCs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4BE" w:rsidRDefault="00B944BE">
    <w:pPr>
      <w:pStyle w:val="Footer"/>
      <w:tabs>
        <w:tab w:val="clear" w:pos="4820"/>
        <w:tab w:val="clear" w:pos="9639"/>
        <w:tab w:val="left" w:pos="284"/>
        <w:tab w:val="left" w:pos="3969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Cs/>
        <w:sz w:val="16"/>
      </w:rPr>
      <w:t>1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MB</w:t>
    </w:r>
    <w:r>
      <w:rPr>
        <w:rStyle w:val="PageNumber"/>
        <w:bCs/>
        <w:sz w:val="16"/>
      </w:rPr>
      <w:t xml:space="preserve"> = Member body (enter the ISO 3166 two-letter country code, e.g. CN for China)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**</w:t>
    </w:r>
    <w:r>
      <w:rPr>
        <w:rStyle w:val="PageNumber"/>
        <w:bCs/>
        <w:sz w:val="16"/>
      </w:rPr>
      <w:t xml:space="preserve"> = ISO/CS editing unit</w:t>
    </w:r>
  </w:p>
  <w:p w:rsidR="00B944BE" w:rsidRDefault="00B944BE">
    <w:pPr>
      <w:pStyle w:val="Footer"/>
      <w:tabs>
        <w:tab w:val="clear" w:pos="4820"/>
        <w:tab w:val="clear" w:pos="9639"/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sz w:val="16"/>
      </w:rPr>
      <w:t>2</w:t>
    </w:r>
    <w:r>
      <w:rPr>
        <w:rStyle w:val="PageNumber"/>
        <w:b/>
        <w:sz w:val="16"/>
      </w:rPr>
      <w:tab/>
      <w:t>Type of comment</w:t>
    </w:r>
    <w:r>
      <w:rPr>
        <w:rStyle w:val="PageNumber"/>
        <w:bCs/>
        <w:sz w:val="16"/>
      </w:rPr>
      <w:t>: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ge</w:t>
    </w:r>
    <w:proofErr w:type="spellEnd"/>
    <w:r>
      <w:rPr>
        <w:rStyle w:val="PageNumber"/>
        <w:bCs/>
        <w:sz w:val="16"/>
      </w:rPr>
      <w:t xml:space="preserve"> = general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te</w:t>
    </w:r>
    <w:proofErr w:type="spellEnd"/>
    <w:r>
      <w:rPr>
        <w:rStyle w:val="PageNumber"/>
        <w:bCs/>
        <w:sz w:val="16"/>
      </w:rPr>
      <w:t xml:space="preserve"> = technical 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ed</w:t>
    </w:r>
    <w:proofErr w:type="spellEnd"/>
    <w:r>
      <w:rPr>
        <w:rStyle w:val="PageNumber"/>
        <w:bCs/>
        <w:sz w:val="16"/>
      </w:rPr>
      <w:t xml:space="preserve"> = editorial </w:t>
    </w:r>
  </w:p>
  <w:p w:rsidR="00B944BE" w:rsidRDefault="00B944BE">
    <w:pPr>
      <w:pStyle w:val="Footer"/>
      <w:tabs>
        <w:tab w:val="clear" w:pos="4820"/>
        <w:tab w:val="clear" w:pos="9639"/>
        <w:tab w:val="left" w:pos="284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/>
        <w:sz w:val="16"/>
      </w:rPr>
      <w:t>NB</w:t>
    </w:r>
    <w:r>
      <w:rPr>
        <w:rStyle w:val="PageNumber"/>
        <w:bCs/>
        <w:sz w:val="16"/>
      </w:rPr>
      <w:tab/>
      <w:t>Columns 1, 2, 4, 5 are compulsory.</w:t>
    </w:r>
  </w:p>
  <w:p w:rsidR="00B944BE" w:rsidRDefault="00B944BE">
    <w:pPr>
      <w:pStyle w:val="Footer"/>
      <w:tabs>
        <w:tab w:val="clear" w:pos="4820"/>
        <w:tab w:val="clear" w:pos="9639"/>
      </w:tabs>
      <w:jc w:val="right"/>
      <w:rPr>
        <w:rStyle w:val="PageNumber"/>
        <w:sz w:val="16"/>
      </w:rPr>
    </w:pPr>
    <w:proofErr w:type="gramStart"/>
    <w:r>
      <w:rPr>
        <w:rStyle w:val="PageNumber"/>
        <w:sz w:val="16"/>
        <w:lang w:val="en-US"/>
      </w:rPr>
      <w:t>page</w:t>
    </w:r>
    <w:proofErr w:type="gramEnd"/>
    <w:r>
      <w:rPr>
        <w:rStyle w:val="PageNumber"/>
        <w:sz w:val="16"/>
        <w:lang w:val="en-US"/>
      </w:rPr>
      <w:t xml:space="preserve">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PAGE </w:instrText>
    </w:r>
    <w:r>
      <w:rPr>
        <w:rStyle w:val="PageNumber"/>
        <w:sz w:val="16"/>
        <w:lang w:val="en-US"/>
      </w:rPr>
      <w:fldChar w:fldCharType="separate"/>
    </w:r>
    <w:r>
      <w:rPr>
        <w:rStyle w:val="PageNumber"/>
        <w:noProof/>
        <w:sz w:val="16"/>
        <w:lang w:val="en-US"/>
      </w:rPr>
      <w:t>1</w:t>
    </w:r>
    <w:r>
      <w:rPr>
        <w:rStyle w:val="PageNumber"/>
        <w:sz w:val="16"/>
        <w:lang w:val="en-US"/>
      </w:rPr>
      <w:fldChar w:fldCharType="end"/>
    </w:r>
    <w:r>
      <w:rPr>
        <w:rStyle w:val="PageNumber"/>
        <w:sz w:val="16"/>
        <w:lang w:val="en-US"/>
      </w:rPr>
      <w:t xml:space="preserve"> of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NUMPAGES </w:instrText>
    </w:r>
    <w:r>
      <w:rPr>
        <w:rStyle w:val="PageNumber"/>
        <w:sz w:val="16"/>
        <w:lang w:val="en-US"/>
      </w:rPr>
      <w:fldChar w:fldCharType="separate"/>
    </w:r>
    <w:r>
      <w:rPr>
        <w:rStyle w:val="PageNumber"/>
        <w:noProof/>
        <w:sz w:val="16"/>
        <w:lang w:val="en-US"/>
      </w:rPr>
      <w:t>10</w:t>
    </w:r>
    <w:r>
      <w:rPr>
        <w:rStyle w:val="PageNumber"/>
        <w:sz w:val="16"/>
        <w:lang w:val="en-US"/>
      </w:rPr>
      <w:fldChar w:fldCharType="end"/>
    </w:r>
  </w:p>
  <w:p w:rsidR="00B944BE" w:rsidRDefault="00B944BE">
    <w:pPr>
      <w:pStyle w:val="Footer"/>
      <w:jc w:val="left"/>
      <w:rPr>
        <w:sz w:val="14"/>
      </w:rPr>
    </w:pPr>
    <w:r>
      <w:rPr>
        <w:rStyle w:val="PageNumber"/>
        <w:sz w:val="16"/>
      </w:rPr>
      <w:t>FORM 13B (ISO) version 2001-09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997" w:rsidRDefault="001F4997">
      <w:r>
        <w:separator/>
      </w:r>
    </w:p>
  </w:footnote>
  <w:footnote w:type="continuationSeparator" w:id="0">
    <w:p w:rsidR="001F4997" w:rsidRDefault="001F4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065" w:rsidRPr="00E95065" w:rsidRDefault="00E95065" w:rsidP="00E95065">
    <w:pPr>
      <w:jc w:val="center"/>
      <w:rPr>
        <w:b/>
        <w:sz w:val="28"/>
      </w:rPr>
    </w:pPr>
  </w:p>
  <w:tbl>
    <w:tblPr>
      <w:tblW w:w="14884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7513"/>
      <w:gridCol w:w="2552"/>
      <w:gridCol w:w="4819"/>
    </w:tblGrid>
    <w:tr w:rsidR="00B944BE" w:rsidRPr="00C07E2D" w:rsidTr="00BE3047">
      <w:trPr>
        <w:cantSplit/>
        <w:jc w:val="center"/>
      </w:trPr>
      <w:tc>
        <w:tcPr>
          <w:tcW w:w="7513" w:type="dxa"/>
          <w:tcBorders>
            <w:top w:val="nil"/>
            <w:left w:val="nil"/>
            <w:bottom w:val="nil"/>
            <w:right w:val="nil"/>
          </w:tcBorders>
        </w:tcPr>
        <w:p w:rsidR="00B944BE" w:rsidRPr="00C07E2D" w:rsidRDefault="00B944BE" w:rsidP="004E3519">
          <w:pPr>
            <w:pStyle w:val="ISOComments"/>
            <w:spacing w:before="60" w:after="60"/>
            <w:rPr>
              <w:lang w:val="en-CA"/>
            </w:rPr>
          </w:pPr>
          <w:r w:rsidRPr="00E95065">
            <w:rPr>
              <w:rStyle w:val="MTEquationSection"/>
              <w:b/>
              <w:bCs/>
              <w:color w:val="auto"/>
              <w:sz w:val="24"/>
              <w:lang w:val="en-CA"/>
            </w:rPr>
            <w:t xml:space="preserve">Canada’s comments </w:t>
          </w:r>
        </w:p>
      </w:tc>
      <w:tc>
        <w:tcPr>
          <w:tcW w:w="2552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:rsidR="00B944BE" w:rsidRPr="00C07E2D" w:rsidRDefault="00B944BE" w:rsidP="00E95065">
          <w:pPr>
            <w:pStyle w:val="ISOChange"/>
            <w:spacing w:before="60" w:after="60"/>
            <w:rPr>
              <w:b/>
              <w:bCs/>
              <w:lang w:val="en-CA"/>
            </w:rPr>
          </w:pPr>
          <w:r w:rsidRPr="00C07E2D">
            <w:rPr>
              <w:rFonts w:ascii="Calibri" w:hAnsi="Calibri" w:cs="Calibri"/>
              <w:b/>
              <w:sz w:val="22"/>
              <w:lang w:val="en-CA"/>
            </w:rPr>
            <w:t xml:space="preserve">Date: </w:t>
          </w:r>
          <w:r w:rsidR="00E95065">
            <w:rPr>
              <w:rFonts w:ascii="Calibri" w:hAnsi="Calibri" w:cs="Calibri"/>
              <w:b/>
              <w:sz w:val="22"/>
              <w:lang w:val="en-CA"/>
            </w:rPr>
            <w:t>9 September</w:t>
          </w:r>
          <w:r w:rsidRPr="00C07E2D">
            <w:rPr>
              <w:rFonts w:ascii="Calibri" w:hAnsi="Calibri" w:cs="Calibri"/>
              <w:b/>
              <w:sz w:val="22"/>
              <w:lang w:val="en-CA"/>
            </w:rPr>
            <w:t>, 2019</w:t>
          </w:r>
        </w:p>
      </w:tc>
      <w:tc>
        <w:tcPr>
          <w:tcW w:w="4819" w:type="dxa"/>
          <w:tcBorders>
            <w:top w:val="single" w:sz="6" w:space="0" w:color="auto"/>
            <w:bottom w:val="single" w:sz="6" w:space="0" w:color="auto"/>
          </w:tcBorders>
        </w:tcPr>
        <w:p w:rsidR="00B944BE" w:rsidRPr="00C07E2D" w:rsidRDefault="00B944BE" w:rsidP="00C07E2D">
          <w:pPr>
            <w:pStyle w:val="ISOSecretObservations"/>
            <w:spacing w:before="60" w:after="60"/>
            <w:rPr>
              <w:rFonts w:ascii="Calibri" w:hAnsi="Calibri" w:cs="Calibri"/>
              <w:b/>
              <w:bCs/>
              <w:sz w:val="20"/>
              <w:lang w:val="en-CA"/>
            </w:rPr>
          </w:pPr>
          <w:r w:rsidRPr="00C07E2D">
            <w:rPr>
              <w:rFonts w:ascii="Calibri" w:hAnsi="Calibri" w:cs="Calibri"/>
              <w:b/>
              <w:sz w:val="22"/>
              <w:lang w:val="en-CA"/>
            </w:rPr>
            <w:t xml:space="preserve">Document: Draft </w:t>
          </w:r>
          <w:r w:rsidR="00916D2A" w:rsidRPr="00C07E2D">
            <w:rPr>
              <w:rFonts w:ascii="Calibri" w:hAnsi="Calibri" w:cs="Calibri"/>
              <w:b/>
              <w:sz w:val="22"/>
              <w:lang w:val="en-CA"/>
            </w:rPr>
            <w:t xml:space="preserve">revised </w:t>
          </w:r>
          <w:r w:rsidRPr="00C07E2D">
            <w:rPr>
              <w:rFonts w:ascii="Calibri" w:hAnsi="Calibri" w:cs="Calibri"/>
              <w:b/>
              <w:sz w:val="22"/>
              <w:lang w:val="en-CA"/>
            </w:rPr>
            <w:t xml:space="preserve">Recommendation ITU-T </w:t>
          </w:r>
          <w:r w:rsidR="00916D2A" w:rsidRPr="00C07E2D">
            <w:rPr>
              <w:rFonts w:ascii="Calibri" w:hAnsi="Calibri" w:cs="Calibri"/>
              <w:b/>
              <w:sz w:val="22"/>
              <w:lang w:val="en-CA"/>
            </w:rPr>
            <w:t>A</w:t>
          </w:r>
          <w:r w:rsidRPr="00C07E2D">
            <w:rPr>
              <w:rFonts w:ascii="Calibri" w:hAnsi="Calibri" w:cs="Calibri"/>
              <w:b/>
              <w:sz w:val="22"/>
              <w:lang w:val="en-CA"/>
            </w:rPr>
            <w:t>.</w:t>
          </w:r>
          <w:r w:rsidR="00916D2A" w:rsidRPr="00C07E2D">
            <w:rPr>
              <w:rFonts w:ascii="Calibri" w:hAnsi="Calibri" w:cs="Calibri"/>
              <w:b/>
              <w:sz w:val="22"/>
              <w:lang w:val="en-CA"/>
            </w:rPr>
            <w:t>1</w:t>
          </w:r>
          <w:r w:rsidR="00C07E2D" w:rsidRPr="00C07E2D">
            <w:rPr>
              <w:rFonts w:ascii="Calibri" w:hAnsi="Calibri" w:cs="Calibri"/>
              <w:b/>
              <w:sz w:val="22"/>
              <w:lang w:val="en-CA"/>
            </w:rPr>
            <w:t>3, Non-normative ITU-T publications,</w:t>
          </w:r>
          <w:r w:rsidR="00C07E2D">
            <w:rPr>
              <w:rFonts w:ascii="Calibri" w:hAnsi="Calibri" w:cs="Calibri"/>
              <w:b/>
              <w:sz w:val="22"/>
              <w:lang w:val="en-CA"/>
            </w:rPr>
            <w:t xml:space="preserve"> including Supplements to ITU-T Recommendations</w:t>
          </w:r>
          <w:r w:rsidR="00C07E2D" w:rsidRPr="00C07E2D">
            <w:rPr>
              <w:rFonts w:ascii="Calibri" w:hAnsi="Calibri" w:cs="Calibri"/>
              <w:b/>
              <w:sz w:val="22"/>
              <w:lang w:val="en-CA"/>
            </w:rPr>
            <w:t xml:space="preserve"> </w:t>
          </w:r>
        </w:p>
      </w:tc>
    </w:tr>
  </w:tbl>
  <w:p w:rsidR="00B944BE" w:rsidRPr="00C07E2D" w:rsidRDefault="00B944BE">
    <w:pPr>
      <w:pStyle w:val="Header"/>
      <w:rPr>
        <w:lang w:val="en-CA"/>
      </w:rPr>
    </w:pPr>
  </w:p>
  <w:tbl>
    <w:tblPr>
      <w:tblW w:w="14827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936"/>
      <w:gridCol w:w="936"/>
      <w:gridCol w:w="1209"/>
      <w:gridCol w:w="1115"/>
      <w:gridCol w:w="6138"/>
      <w:gridCol w:w="4493"/>
    </w:tblGrid>
    <w:tr w:rsidR="00E95065" w:rsidRPr="00C07E2D" w:rsidTr="00E95065">
      <w:trPr>
        <w:cantSplit/>
        <w:jc w:val="center"/>
      </w:trPr>
      <w:tc>
        <w:tcPr>
          <w:tcW w:w="936" w:type="dxa"/>
        </w:tcPr>
        <w:p w:rsidR="00E95065" w:rsidRPr="00C07E2D" w:rsidRDefault="00E95065" w:rsidP="00AE60D1">
          <w:pPr>
            <w:keepLines/>
            <w:spacing w:before="100" w:after="60" w:line="190" w:lineRule="exact"/>
            <w:jc w:val="center"/>
            <w:rPr>
              <w:b/>
              <w:sz w:val="16"/>
              <w:lang w:val="en-CA"/>
            </w:rPr>
          </w:pPr>
          <w:r w:rsidRPr="00C07E2D">
            <w:rPr>
              <w:b/>
              <w:sz w:val="16"/>
              <w:lang w:val="en-CA"/>
            </w:rPr>
            <w:t>Number</w:t>
          </w:r>
        </w:p>
      </w:tc>
      <w:tc>
        <w:tcPr>
          <w:tcW w:w="936" w:type="dxa"/>
        </w:tcPr>
        <w:p w:rsidR="00E95065" w:rsidRPr="00C07E2D" w:rsidRDefault="00E95065" w:rsidP="00395636">
          <w:pPr>
            <w:keepLines/>
            <w:spacing w:before="100" w:after="60" w:line="190" w:lineRule="exact"/>
            <w:jc w:val="center"/>
            <w:rPr>
              <w:b/>
              <w:sz w:val="16"/>
              <w:szCs w:val="16"/>
              <w:lang w:val="en-CA"/>
            </w:rPr>
          </w:pPr>
          <w:r w:rsidRPr="00C07E2D">
            <w:rPr>
              <w:b/>
              <w:sz w:val="16"/>
              <w:szCs w:val="16"/>
              <w:lang w:val="en-CA"/>
            </w:rPr>
            <w:t xml:space="preserve">Clause/ </w:t>
          </w:r>
          <w:proofErr w:type="spellStart"/>
          <w:r w:rsidRPr="00C07E2D">
            <w:rPr>
              <w:b/>
              <w:sz w:val="16"/>
              <w:szCs w:val="16"/>
              <w:lang w:val="en-CA"/>
            </w:rPr>
            <w:t>Subclause</w:t>
          </w:r>
          <w:proofErr w:type="spellEnd"/>
        </w:p>
        <w:p w:rsidR="00E95065" w:rsidRPr="00C07E2D" w:rsidRDefault="00E95065" w:rsidP="003C6559">
          <w:pPr>
            <w:keepLines/>
            <w:spacing w:after="60" w:line="190" w:lineRule="exact"/>
            <w:jc w:val="center"/>
            <w:rPr>
              <w:b/>
              <w:sz w:val="16"/>
              <w:szCs w:val="16"/>
              <w:lang w:val="en-CA"/>
            </w:rPr>
          </w:pPr>
          <w:r w:rsidRPr="00C07E2D">
            <w:rPr>
              <w:bCs/>
              <w:sz w:val="16"/>
              <w:lang w:val="en-CA"/>
            </w:rPr>
            <w:t>(e.g. 3.1)</w:t>
          </w:r>
        </w:p>
      </w:tc>
      <w:tc>
        <w:tcPr>
          <w:tcW w:w="1209" w:type="dxa"/>
        </w:tcPr>
        <w:p w:rsidR="00E95065" w:rsidRPr="00C07E2D" w:rsidRDefault="00E95065" w:rsidP="003C6559">
          <w:pPr>
            <w:keepLines/>
            <w:spacing w:before="100" w:line="190" w:lineRule="exact"/>
            <w:jc w:val="center"/>
            <w:rPr>
              <w:b/>
              <w:sz w:val="16"/>
              <w:szCs w:val="16"/>
              <w:lang w:val="en-CA"/>
            </w:rPr>
          </w:pPr>
          <w:r w:rsidRPr="00C07E2D">
            <w:rPr>
              <w:b/>
              <w:sz w:val="16"/>
              <w:szCs w:val="16"/>
              <w:lang w:val="en-CA"/>
            </w:rPr>
            <w:t>Paragraph/ Figure/ Table/</w:t>
          </w:r>
        </w:p>
        <w:p w:rsidR="00E95065" w:rsidRPr="00C07E2D" w:rsidRDefault="00E95065" w:rsidP="003C6559">
          <w:pPr>
            <w:keepLines/>
            <w:spacing w:after="60" w:line="190" w:lineRule="exact"/>
            <w:jc w:val="center"/>
            <w:rPr>
              <w:b/>
              <w:sz w:val="16"/>
              <w:szCs w:val="16"/>
              <w:lang w:val="en-CA"/>
            </w:rPr>
          </w:pPr>
          <w:r w:rsidRPr="00C07E2D">
            <w:rPr>
              <w:bCs/>
              <w:sz w:val="16"/>
              <w:lang w:val="en-CA"/>
            </w:rPr>
            <w:t>(e.g. Table 1)</w:t>
          </w:r>
        </w:p>
      </w:tc>
      <w:tc>
        <w:tcPr>
          <w:tcW w:w="1115" w:type="dxa"/>
        </w:tcPr>
        <w:p w:rsidR="00E95065" w:rsidRPr="00C07E2D" w:rsidRDefault="00E95065" w:rsidP="00237FA4">
          <w:pPr>
            <w:keepLines/>
            <w:spacing w:before="100" w:after="60" w:line="190" w:lineRule="exact"/>
            <w:jc w:val="center"/>
            <w:rPr>
              <w:b/>
              <w:sz w:val="16"/>
              <w:lang w:val="en-CA"/>
            </w:rPr>
          </w:pPr>
          <w:r w:rsidRPr="00C07E2D">
            <w:rPr>
              <w:b/>
              <w:sz w:val="16"/>
              <w:lang w:val="en-CA"/>
            </w:rPr>
            <w:t>Type of comment</w:t>
          </w:r>
          <w:r w:rsidRPr="00C07E2D">
            <w:rPr>
              <w:b/>
              <w:bCs/>
              <w:position w:val="6"/>
              <w:sz w:val="12"/>
              <w:lang w:val="en-CA"/>
            </w:rPr>
            <w:t>1</w:t>
          </w:r>
        </w:p>
      </w:tc>
      <w:tc>
        <w:tcPr>
          <w:tcW w:w="6138" w:type="dxa"/>
        </w:tcPr>
        <w:p w:rsidR="00E95065" w:rsidRPr="00C07E2D" w:rsidRDefault="00E95065" w:rsidP="00A64E75">
          <w:pPr>
            <w:keepLines/>
            <w:spacing w:before="100" w:after="60" w:line="190" w:lineRule="exact"/>
            <w:jc w:val="center"/>
            <w:rPr>
              <w:b/>
              <w:sz w:val="16"/>
              <w:lang w:val="en-CA"/>
            </w:rPr>
          </w:pPr>
          <w:r w:rsidRPr="00C07E2D">
            <w:rPr>
              <w:b/>
              <w:sz w:val="16"/>
              <w:lang w:val="en-CA"/>
            </w:rPr>
            <w:t>Comments</w:t>
          </w:r>
        </w:p>
      </w:tc>
      <w:tc>
        <w:tcPr>
          <w:tcW w:w="4493" w:type="dxa"/>
        </w:tcPr>
        <w:p w:rsidR="00E95065" w:rsidRPr="00C07E2D" w:rsidRDefault="00E95065" w:rsidP="00237FA4">
          <w:pPr>
            <w:keepLines/>
            <w:spacing w:before="100" w:after="60" w:line="190" w:lineRule="exact"/>
            <w:jc w:val="center"/>
            <w:rPr>
              <w:b/>
              <w:sz w:val="16"/>
              <w:lang w:val="en-CA"/>
            </w:rPr>
          </w:pPr>
          <w:r w:rsidRPr="00C07E2D">
            <w:rPr>
              <w:b/>
              <w:sz w:val="16"/>
              <w:lang w:val="en-CA"/>
            </w:rPr>
            <w:t>Proposed change</w:t>
          </w:r>
        </w:p>
      </w:tc>
    </w:tr>
  </w:tbl>
  <w:p w:rsidR="00B944BE" w:rsidRPr="00C07E2D" w:rsidRDefault="00B944BE">
    <w:pPr>
      <w:pStyle w:val="Header"/>
      <w:rPr>
        <w:sz w:val="2"/>
        <w:lang w:val="en-CA"/>
      </w:rPr>
    </w:pPr>
  </w:p>
  <w:p w:rsidR="00B944BE" w:rsidRPr="00C07E2D" w:rsidRDefault="00B944BE">
    <w:pPr>
      <w:pStyle w:val="Header"/>
      <w:spacing w:line="14" w:lineRule="exact"/>
      <w:rPr>
        <w:sz w:val="4"/>
        <w:lang w:val="en-C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840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8572"/>
      <w:gridCol w:w="2080"/>
      <w:gridCol w:w="5188"/>
    </w:tblGrid>
    <w:tr w:rsidR="00B944BE">
      <w:trPr>
        <w:cantSplit/>
        <w:jc w:val="center"/>
      </w:trPr>
      <w:tc>
        <w:tcPr>
          <w:tcW w:w="8572" w:type="dxa"/>
          <w:tcBorders>
            <w:top w:val="nil"/>
            <w:left w:val="nil"/>
            <w:bottom w:val="nil"/>
            <w:right w:val="nil"/>
          </w:tcBorders>
        </w:tcPr>
        <w:p w:rsidR="00B944BE" w:rsidRDefault="00B944BE">
          <w:pPr>
            <w:pStyle w:val="ISOComments"/>
            <w:spacing w:before="60" w:after="60"/>
          </w:pPr>
          <w:r>
            <w:rPr>
              <w:rStyle w:val="MTEquationSection"/>
              <w:b/>
              <w:bCs/>
              <w:color w:val="auto"/>
              <w:sz w:val="22"/>
            </w:rPr>
            <w:t>Template for comments and secretariat observations</w:t>
          </w:r>
        </w:p>
      </w:tc>
      <w:tc>
        <w:tcPr>
          <w:tcW w:w="2080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:rsidR="00B944BE" w:rsidRDefault="00B944BE">
          <w:pPr>
            <w:pStyle w:val="ISOChange"/>
            <w:spacing w:before="60" w:after="60"/>
            <w:rPr>
              <w:bCs/>
            </w:rPr>
          </w:pPr>
          <w:r>
            <w:rPr>
              <w:bCs/>
            </w:rPr>
            <w:t xml:space="preserve">Date: </w:t>
          </w:r>
        </w:p>
      </w:tc>
      <w:tc>
        <w:tcPr>
          <w:tcW w:w="5188" w:type="dxa"/>
          <w:tcBorders>
            <w:top w:val="single" w:sz="6" w:space="0" w:color="auto"/>
            <w:bottom w:val="single" w:sz="6" w:space="0" w:color="auto"/>
          </w:tcBorders>
        </w:tcPr>
        <w:p w:rsidR="00B944BE" w:rsidRDefault="00B944BE">
          <w:pPr>
            <w:pStyle w:val="ISOSecretObservations"/>
            <w:spacing w:before="60" w:after="60"/>
            <w:rPr>
              <w:bCs/>
            </w:rPr>
          </w:pPr>
          <w:r>
            <w:rPr>
              <w:bCs/>
            </w:rPr>
            <w:t>Document:</w:t>
          </w:r>
          <w:r>
            <w:rPr>
              <w:b/>
            </w:rPr>
            <w:t xml:space="preserve"> </w:t>
          </w:r>
          <w:r>
            <w:rPr>
              <w:b/>
              <w:sz w:val="20"/>
            </w:rPr>
            <w:t>ISO/</w:t>
          </w:r>
        </w:p>
      </w:tc>
    </w:tr>
  </w:tbl>
  <w:p w:rsidR="00B944BE" w:rsidRDefault="00B944BE">
    <w:pPr>
      <w:pStyle w:val="Header"/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539"/>
      <w:gridCol w:w="1814"/>
      <w:gridCol w:w="1134"/>
      <w:gridCol w:w="709"/>
      <w:gridCol w:w="4394"/>
      <w:gridCol w:w="3828"/>
      <w:gridCol w:w="3459"/>
    </w:tblGrid>
    <w:tr w:rsidR="00B944BE">
      <w:trPr>
        <w:cantSplit/>
        <w:jc w:val="center"/>
      </w:trPr>
      <w:tc>
        <w:tcPr>
          <w:tcW w:w="539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1</w:t>
          </w:r>
        </w:p>
      </w:tc>
      <w:tc>
        <w:tcPr>
          <w:tcW w:w="1814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2</w:t>
          </w:r>
        </w:p>
      </w:tc>
      <w:tc>
        <w:tcPr>
          <w:tcW w:w="1134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3</w:t>
          </w:r>
        </w:p>
      </w:tc>
      <w:tc>
        <w:tcPr>
          <w:tcW w:w="709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4</w:t>
          </w:r>
        </w:p>
      </w:tc>
      <w:tc>
        <w:tcPr>
          <w:tcW w:w="4394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5</w:t>
          </w:r>
        </w:p>
      </w:tc>
      <w:tc>
        <w:tcPr>
          <w:tcW w:w="3828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6</w:t>
          </w:r>
        </w:p>
      </w:tc>
      <w:tc>
        <w:tcPr>
          <w:tcW w:w="3459" w:type="dxa"/>
        </w:tcPr>
        <w:p w:rsidR="00B944BE" w:rsidRDefault="00B944BE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7</w:t>
          </w:r>
        </w:p>
      </w:tc>
    </w:tr>
    <w:tr w:rsidR="00B944BE">
      <w:trPr>
        <w:cantSplit/>
        <w:jc w:val="center"/>
      </w:trPr>
      <w:tc>
        <w:tcPr>
          <w:tcW w:w="539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MB</w:t>
          </w:r>
          <w:r>
            <w:rPr>
              <w:b/>
              <w:bCs/>
              <w:position w:val="6"/>
              <w:sz w:val="12"/>
            </w:rPr>
            <w:t>1</w:t>
          </w:r>
          <w:r>
            <w:rPr>
              <w:b/>
              <w:sz w:val="16"/>
            </w:rPr>
            <w:br/>
          </w:r>
        </w:p>
      </w:tc>
      <w:tc>
        <w:tcPr>
          <w:tcW w:w="1814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Claus</w:t>
          </w:r>
          <w:r>
            <w:rPr>
              <w:b/>
              <w:spacing w:val="20"/>
              <w:sz w:val="16"/>
            </w:rPr>
            <w:t>e/</w:t>
          </w:r>
          <w:r>
            <w:rPr>
              <w:b/>
              <w:sz w:val="16"/>
            </w:rPr>
            <w:br/>
          </w:r>
          <w:proofErr w:type="spellStart"/>
          <w:r>
            <w:rPr>
              <w:b/>
              <w:sz w:val="16"/>
            </w:rPr>
            <w:t>Subclause</w:t>
          </w:r>
          <w:proofErr w:type="spellEnd"/>
          <w:r>
            <w:rPr>
              <w:b/>
              <w:sz w:val="16"/>
            </w:rPr>
            <w:t>/</w:t>
          </w:r>
          <w:r>
            <w:rPr>
              <w:b/>
              <w:sz w:val="16"/>
            </w:rPr>
            <w:br/>
            <w:t>Annex/Figure/Table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(e.g. 3.1, Table 2)</w:t>
          </w:r>
        </w:p>
      </w:tc>
      <w:tc>
        <w:tcPr>
          <w:tcW w:w="1134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Paragraph/</w:t>
          </w:r>
          <w:r>
            <w:rPr>
              <w:b/>
              <w:sz w:val="16"/>
            </w:rPr>
            <w:br/>
            <w:t>List item/</w:t>
          </w:r>
          <w:r>
            <w:rPr>
              <w:b/>
              <w:sz w:val="16"/>
            </w:rPr>
            <w:br/>
            <w:t>Note/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(e.g. Note 2)</w:t>
          </w:r>
        </w:p>
      </w:tc>
      <w:tc>
        <w:tcPr>
          <w:tcW w:w="709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Type of com-</w:t>
          </w:r>
          <w:proofErr w:type="spellStart"/>
          <w:r>
            <w:rPr>
              <w:b/>
              <w:sz w:val="16"/>
            </w:rPr>
            <w:t>ment</w:t>
          </w:r>
          <w:proofErr w:type="spellEnd"/>
          <w:r>
            <w:rPr>
              <w:b/>
              <w:bCs/>
              <w:position w:val="6"/>
              <w:sz w:val="12"/>
            </w:rPr>
            <w:t>2</w:t>
          </w:r>
        </w:p>
      </w:tc>
      <w:tc>
        <w:tcPr>
          <w:tcW w:w="4394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Comment (justification for change)</w:t>
          </w:r>
        </w:p>
      </w:tc>
      <w:tc>
        <w:tcPr>
          <w:tcW w:w="3828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Proposed change</w:t>
          </w:r>
        </w:p>
      </w:tc>
      <w:tc>
        <w:tcPr>
          <w:tcW w:w="3459" w:type="dxa"/>
        </w:tcPr>
        <w:p w:rsidR="00B944BE" w:rsidRDefault="00B944BE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Secretariat observations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on each comment submitted</w:t>
          </w:r>
        </w:p>
      </w:tc>
    </w:tr>
  </w:tbl>
  <w:p w:rsidR="00B944BE" w:rsidRDefault="00B944BE">
    <w:pPr>
      <w:pStyle w:val="Header"/>
      <w:rPr>
        <w:sz w:val="2"/>
      </w:rPr>
    </w:pPr>
  </w:p>
  <w:p w:rsidR="00B944BE" w:rsidRDefault="00B944BE">
    <w:pPr>
      <w:pStyle w:val="Header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135F7"/>
    <w:multiLevelType w:val="hybridMultilevel"/>
    <w:tmpl w:val="9D149D48"/>
    <w:lvl w:ilvl="0" w:tplc="8432186C">
      <w:start w:val="1"/>
      <w:numFmt w:val="decimal"/>
      <w:lvlText w:val="CA-%1"/>
      <w:lvlJc w:val="center"/>
      <w:pPr>
        <w:ind w:left="74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36CFF"/>
    <w:multiLevelType w:val="hybridMultilevel"/>
    <w:tmpl w:val="1A602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D1C18"/>
    <w:multiLevelType w:val="hybridMultilevel"/>
    <w:tmpl w:val="F5D0ADD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2A5D60"/>
    <w:multiLevelType w:val="hybridMultilevel"/>
    <w:tmpl w:val="6C58E5BC"/>
    <w:lvl w:ilvl="0" w:tplc="D388BD4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F489E"/>
    <w:multiLevelType w:val="hybridMultilevel"/>
    <w:tmpl w:val="FAE6FBFA"/>
    <w:lvl w:ilvl="0" w:tplc="8432186C">
      <w:start w:val="1"/>
      <w:numFmt w:val="decimal"/>
      <w:lvlText w:val="CA-%1"/>
      <w:lvlJc w:val="center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3271E8"/>
    <w:multiLevelType w:val="hybridMultilevel"/>
    <w:tmpl w:val="40AA24D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3E3F64"/>
    <w:multiLevelType w:val="hybridMultilevel"/>
    <w:tmpl w:val="303A98C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attachedTemplate r:id="rId1"/>
  <w:defaultTabStop w:val="851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1sbA0NzQxNzczMjJU0lEKTi0uzszPAymwqAUAAUt9oSwAAAA="/>
    <w:docVar w:name="O974ISO" w:val="-1"/>
  </w:docVars>
  <w:rsids>
    <w:rsidRoot w:val="004C6E8C"/>
    <w:rsid w:val="00000D41"/>
    <w:rsid w:val="00003C6C"/>
    <w:rsid w:val="000060D5"/>
    <w:rsid w:val="00037153"/>
    <w:rsid w:val="00042827"/>
    <w:rsid w:val="00044B85"/>
    <w:rsid w:val="00053DA5"/>
    <w:rsid w:val="00062CD0"/>
    <w:rsid w:val="0007110E"/>
    <w:rsid w:val="00072DA7"/>
    <w:rsid w:val="00073B40"/>
    <w:rsid w:val="00077511"/>
    <w:rsid w:val="000842B2"/>
    <w:rsid w:val="0008616C"/>
    <w:rsid w:val="00096A5A"/>
    <w:rsid w:val="000A3C5D"/>
    <w:rsid w:val="000B78A2"/>
    <w:rsid w:val="000D115F"/>
    <w:rsid w:val="000D5343"/>
    <w:rsid w:val="000E1F80"/>
    <w:rsid w:val="000F4044"/>
    <w:rsid w:val="00117EED"/>
    <w:rsid w:val="00125F10"/>
    <w:rsid w:val="00126D6E"/>
    <w:rsid w:val="00127884"/>
    <w:rsid w:val="0013179F"/>
    <w:rsid w:val="00134759"/>
    <w:rsid w:val="00144774"/>
    <w:rsid w:val="001479B1"/>
    <w:rsid w:val="00152A9D"/>
    <w:rsid w:val="001564F5"/>
    <w:rsid w:val="00170BBF"/>
    <w:rsid w:val="001857DF"/>
    <w:rsid w:val="001903D6"/>
    <w:rsid w:val="001910EF"/>
    <w:rsid w:val="001B4B78"/>
    <w:rsid w:val="001C20E5"/>
    <w:rsid w:val="001C2F6A"/>
    <w:rsid w:val="001C4E4A"/>
    <w:rsid w:val="001D05EF"/>
    <w:rsid w:val="001D209E"/>
    <w:rsid w:val="001D5582"/>
    <w:rsid w:val="001E67CC"/>
    <w:rsid w:val="001F2A0F"/>
    <w:rsid w:val="001F32E8"/>
    <w:rsid w:val="001F4997"/>
    <w:rsid w:val="001F5A59"/>
    <w:rsid w:val="001F7B3E"/>
    <w:rsid w:val="0020133E"/>
    <w:rsid w:val="00205AF1"/>
    <w:rsid w:val="002070AB"/>
    <w:rsid w:val="00207B11"/>
    <w:rsid w:val="00214258"/>
    <w:rsid w:val="00216F5F"/>
    <w:rsid w:val="00225FFA"/>
    <w:rsid w:val="002351AC"/>
    <w:rsid w:val="00237E84"/>
    <w:rsid w:val="00237FA4"/>
    <w:rsid w:val="00245D3E"/>
    <w:rsid w:val="0026346E"/>
    <w:rsid w:val="002676FB"/>
    <w:rsid w:val="00270243"/>
    <w:rsid w:val="00270B36"/>
    <w:rsid w:val="00286C24"/>
    <w:rsid w:val="002954A6"/>
    <w:rsid w:val="002A5BA4"/>
    <w:rsid w:val="002B00E7"/>
    <w:rsid w:val="002B5599"/>
    <w:rsid w:val="002C4398"/>
    <w:rsid w:val="002C73EA"/>
    <w:rsid w:val="002D32AF"/>
    <w:rsid w:val="002E23AE"/>
    <w:rsid w:val="002E754C"/>
    <w:rsid w:val="002F0D6C"/>
    <w:rsid w:val="002F6482"/>
    <w:rsid w:val="002F64D8"/>
    <w:rsid w:val="002F6981"/>
    <w:rsid w:val="0030343E"/>
    <w:rsid w:val="00303F9D"/>
    <w:rsid w:val="003118E8"/>
    <w:rsid w:val="00314286"/>
    <w:rsid w:val="00314348"/>
    <w:rsid w:val="00316BA3"/>
    <w:rsid w:val="00317DB4"/>
    <w:rsid w:val="003224A3"/>
    <w:rsid w:val="00322FD1"/>
    <w:rsid w:val="00324E09"/>
    <w:rsid w:val="0033353E"/>
    <w:rsid w:val="00337349"/>
    <w:rsid w:val="0034712A"/>
    <w:rsid w:val="0036397D"/>
    <w:rsid w:val="00365472"/>
    <w:rsid w:val="00365891"/>
    <w:rsid w:val="003662A1"/>
    <w:rsid w:val="003707F5"/>
    <w:rsid w:val="00375925"/>
    <w:rsid w:val="003837A8"/>
    <w:rsid w:val="003859B2"/>
    <w:rsid w:val="00387E3D"/>
    <w:rsid w:val="00391B57"/>
    <w:rsid w:val="00393AB6"/>
    <w:rsid w:val="00395636"/>
    <w:rsid w:val="003B385D"/>
    <w:rsid w:val="003B40CC"/>
    <w:rsid w:val="003B473B"/>
    <w:rsid w:val="003C4119"/>
    <w:rsid w:val="003C6559"/>
    <w:rsid w:val="003E7986"/>
    <w:rsid w:val="003F079E"/>
    <w:rsid w:val="004015B0"/>
    <w:rsid w:val="00401B43"/>
    <w:rsid w:val="00403C07"/>
    <w:rsid w:val="00411F04"/>
    <w:rsid w:val="0041376C"/>
    <w:rsid w:val="00413C53"/>
    <w:rsid w:val="00451660"/>
    <w:rsid w:val="004635F6"/>
    <w:rsid w:val="00472235"/>
    <w:rsid w:val="004913B6"/>
    <w:rsid w:val="00493C88"/>
    <w:rsid w:val="00494EC9"/>
    <w:rsid w:val="004B0246"/>
    <w:rsid w:val="004C2705"/>
    <w:rsid w:val="004C6E8C"/>
    <w:rsid w:val="004D075B"/>
    <w:rsid w:val="004E3519"/>
    <w:rsid w:val="004E41AC"/>
    <w:rsid w:val="004E4C1B"/>
    <w:rsid w:val="0052201F"/>
    <w:rsid w:val="00540C31"/>
    <w:rsid w:val="0054583A"/>
    <w:rsid w:val="005533CA"/>
    <w:rsid w:val="005650EA"/>
    <w:rsid w:val="0058079E"/>
    <w:rsid w:val="00581E3A"/>
    <w:rsid w:val="005A3E3E"/>
    <w:rsid w:val="005B0947"/>
    <w:rsid w:val="005B1015"/>
    <w:rsid w:val="005B40FE"/>
    <w:rsid w:val="005B69DF"/>
    <w:rsid w:val="005C1F47"/>
    <w:rsid w:val="005D3ABB"/>
    <w:rsid w:val="00602D76"/>
    <w:rsid w:val="00614937"/>
    <w:rsid w:val="00620789"/>
    <w:rsid w:val="006339AF"/>
    <w:rsid w:val="006476D5"/>
    <w:rsid w:val="00647CD5"/>
    <w:rsid w:val="006529F4"/>
    <w:rsid w:val="006A4DF1"/>
    <w:rsid w:val="006B10C1"/>
    <w:rsid w:val="006B368B"/>
    <w:rsid w:val="006B3DE0"/>
    <w:rsid w:val="006B7BFE"/>
    <w:rsid w:val="006C035A"/>
    <w:rsid w:val="006C10EB"/>
    <w:rsid w:val="006C6A6E"/>
    <w:rsid w:val="006C7A0A"/>
    <w:rsid w:val="006D3B70"/>
    <w:rsid w:val="006F5165"/>
    <w:rsid w:val="007039F7"/>
    <w:rsid w:val="00707D22"/>
    <w:rsid w:val="007179CA"/>
    <w:rsid w:val="0072015C"/>
    <w:rsid w:val="0072383C"/>
    <w:rsid w:val="007370C9"/>
    <w:rsid w:val="00752D07"/>
    <w:rsid w:val="007610C1"/>
    <w:rsid w:val="00764CD8"/>
    <w:rsid w:val="00767BA9"/>
    <w:rsid w:val="00767C6F"/>
    <w:rsid w:val="00775B22"/>
    <w:rsid w:val="00775EE7"/>
    <w:rsid w:val="00780784"/>
    <w:rsid w:val="00781522"/>
    <w:rsid w:val="00794B24"/>
    <w:rsid w:val="007A3B5E"/>
    <w:rsid w:val="007A7AA5"/>
    <w:rsid w:val="007B01D1"/>
    <w:rsid w:val="007B0EDB"/>
    <w:rsid w:val="007C7086"/>
    <w:rsid w:val="007D54D1"/>
    <w:rsid w:val="007D5C29"/>
    <w:rsid w:val="007D5D63"/>
    <w:rsid w:val="007E0BE2"/>
    <w:rsid w:val="007E2971"/>
    <w:rsid w:val="007E2C30"/>
    <w:rsid w:val="007E2E99"/>
    <w:rsid w:val="007E6EC3"/>
    <w:rsid w:val="007F009A"/>
    <w:rsid w:val="00801538"/>
    <w:rsid w:val="00804B7D"/>
    <w:rsid w:val="00804F13"/>
    <w:rsid w:val="0080740E"/>
    <w:rsid w:val="00812516"/>
    <w:rsid w:val="008154BB"/>
    <w:rsid w:val="00822629"/>
    <w:rsid w:val="00833880"/>
    <w:rsid w:val="00841812"/>
    <w:rsid w:val="00850105"/>
    <w:rsid w:val="0085471C"/>
    <w:rsid w:val="00862ECD"/>
    <w:rsid w:val="00867999"/>
    <w:rsid w:val="00871E3D"/>
    <w:rsid w:val="00874441"/>
    <w:rsid w:val="0088485E"/>
    <w:rsid w:val="00893D04"/>
    <w:rsid w:val="008A0C8F"/>
    <w:rsid w:val="008A4A76"/>
    <w:rsid w:val="008A512E"/>
    <w:rsid w:val="008A5606"/>
    <w:rsid w:val="008B1F7B"/>
    <w:rsid w:val="008B4C58"/>
    <w:rsid w:val="008C441D"/>
    <w:rsid w:val="008D0C76"/>
    <w:rsid w:val="008D20A7"/>
    <w:rsid w:val="008D2E2D"/>
    <w:rsid w:val="008D4ADD"/>
    <w:rsid w:val="008D542B"/>
    <w:rsid w:val="008D6264"/>
    <w:rsid w:val="008E72F9"/>
    <w:rsid w:val="008F326A"/>
    <w:rsid w:val="00916D2A"/>
    <w:rsid w:val="009439D8"/>
    <w:rsid w:val="00945838"/>
    <w:rsid w:val="00950969"/>
    <w:rsid w:val="00955A3D"/>
    <w:rsid w:val="009570E0"/>
    <w:rsid w:val="00957F0F"/>
    <w:rsid w:val="0097167D"/>
    <w:rsid w:val="00977616"/>
    <w:rsid w:val="00981DFE"/>
    <w:rsid w:val="009A10D1"/>
    <w:rsid w:val="009B2C71"/>
    <w:rsid w:val="009B72C3"/>
    <w:rsid w:val="009C4FA9"/>
    <w:rsid w:val="009C7AE3"/>
    <w:rsid w:val="009D12C7"/>
    <w:rsid w:val="009D7D7A"/>
    <w:rsid w:val="009E4C86"/>
    <w:rsid w:val="009E55CC"/>
    <w:rsid w:val="009E5CA1"/>
    <w:rsid w:val="009F44FE"/>
    <w:rsid w:val="009F6723"/>
    <w:rsid w:val="00A00826"/>
    <w:rsid w:val="00A06C57"/>
    <w:rsid w:val="00A1043B"/>
    <w:rsid w:val="00A12BA0"/>
    <w:rsid w:val="00A16159"/>
    <w:rsid w:val="00A26499"/>
    <w:rsid w:val="00A3036C"/>
    <w:rsid w:val="00A47E76"/>
    <w:rsid w:val="00A50984"/>
    <w:rsid w:val="00A51C63"/>
    <w:rsid w:val="00A5722B"/>
    <w:rsid w:val="00A63938"/>
    <w:rsid w:val="00A64E75"/>
    <w:rsid w:val="00A77B38"/>
    <w:rsid w:val="00A82648"/>
    <w:rsid w:val="00A8449D"/>
    <w:rsid w:val="00A907D2"/>
    <w:rsid w:val="00AB78C4"/>
    <w:rsid w:val="00AC003A"/>
    <w:rsid w:val="00AC3719"/>
    <w:rsid w:val="00AC57EC"/>
    <w:rsid w:val="00AE2567"/>
    <w:rsid w:val="00AE5775"/>
    <w:rsid w:val="00AE60D1"/>
    <w:rsid w:val="00AF0880"/>
    <w:rsid w:val="00AF113A"/>
    <w:rsid w:val="00AF11E0"/>
    <w:rsid w:val="00AF7C69"/>
    <w:rsid w:val="00B010E7"/>
    <w:rsid w:val="00B06714"/>
    <w:rsid w:val="00B0714A"/>
    <w:rsid w:val="00B14E16"/>
    <w:rsid w:val="00B24D0C"/>
    <w:rsid w:val="00B2602F"/>
    <w:rsid w:val="00B26FAF"/>
    <w:rsid w:val="00B27B7D"/>
    <w:rsid w:val="00B442E7"/>
    <w:rsid w:val="00B45701"/>
    <w:rsid w:val="00B46364"/>
    <w:rsid w:val="00B52212"/>
    <w:rsid w:val="00B5521F"/>
    <w:rsid w:val="00B651B9"/>
    <w:rsid w:val="00B74275"/>
    <w:rsid w:val="00B7507C"/>
    <w:rsid w:val="00B80620"/>
    <w:rsid w:val="00B92D83"/>
    <w:rsid w:val="00B94055"/>
    <w:rsid w:val="00B944BE"/>
    <w:rsid w:val="00BA15AD"/>
    <w:rsid w:val="00BA662F"/>
    <w:rsid w:val="00BA6E57"/>
    <w:rsid w:val="00BB5DC9"/>
    <w:rsid w:val="00BB60E8"/>
    <w:rsid w:val="00BB6866"/>
    <w:rsid w:val="00BB696D"/>
    <w:rsid w:val="00BC4713"/>
    <w:rsid w:val="00BD083E"/>
    <w:rsid w:val="00BD1A0A"/>
    <w:rsid w:val="00BE15C2"/>
    <w:rsid w:val="00BE3047"/>
    <w:rsid w:val="00BF0A11"/>
    <w:rsid w:val="00BF0D08"/>
    <w:rsid w:val="00BF3A29"/>
    <w:rsid w:val="00BF6B60"/>
    <w:rsid w:val="00C07E2D"/>
    <w:rsid w:val="00C1243F"/>
    <w:rsid w:val="00C17FF9"/>
    <w:rsid w:val="00C22A71"/>
    <w:rsid w:val="00C234F4"/>
    <w:rsid w:val="00C34B11"/>
    <w:rsid w:val="00C36C0E"/>
    <w:rsid w:val="00C509F9"/>
    <w:rsid w:val="00C55606"/>
    <w:rsid w:val="00C5609A"/>
    <w:rsid w:val="00C67C3C"/>
    <w:rsid w:val="00C814CE"/>
    <w:rsid w:val="00C90982"/>
    <w:rsid w:val="00C9148D"/>
    <w:rsid w:val="00C93305"/>
    <w:rsid w:val="00C93993"/>
    <w:rsid w:val="00C945FA"/>
    <w:rsid w:val="00C958BB"/>
    <w:rsid w:val="00CA0941"/>
    <w:rsid w:val="00CA13E4"/>
    <w:rsid w:val="00CA3880"/>
    <w:rsid w:val="00CC046C"/>
    <w:rsid w:val="00CC1086"/>
    <w:rsid w:val="00CC10E7"/>
    <w:rsid w:val="00CC4BB8"/>
    <w:rsid w:val="00CE2669"/>
    <w:rsid w:val="00CE5AA0"/>
    <w:rsid w:val="00CF37A8"/>
    <w:rsid w:val="00D018BD"/>
    <w:rsid w:val="00D0341C"/>
    <w:rsid w:val="00D03E3D"/>
    <w:rsid w:val="00D06095"/>
    <w:rsid w:val="00D13C61"/>
    <w:rsid w:val="00D238B5"/>
    <w:rsid w:val="00D60C94"/>
    <w:rsid w:val="00D64D2F"/>
    <w:rsid w:val="00D73942"/>
    <w:rsid w:val="00D74D95"/>
    <w:rsid w:val="00D77101"/>
    <w:rsid w:val="00D90627"/>
    <w:rsid w:val="00D97E4D"/>
    <w:rsid w:val="00DA3127"/>
    <w:rsid w:val="00DA625C"/>
    <w:rsid w:val="00DC1FEA"/>
    <w:rsid w:val="00DC6078"/>
    <w:rsid w:val="00DC78B7"/>
    <w:rsid w:val="00DE50E5"/>
    <w:rsid w:val="00E01765"/>
    <w:rsid w:val="00E173C0"/>
    <w:rsid w:val="00E20EBA"/>
    <w:rsid w:val="00E23584"/>
    <w:rsid w:val="00E30D1B"/>
    <w:rsid w:val="00E3493F"/>
    <w:rsid w:val="00E40CFA"/>
    <w:rsid w:val="00E532D2"/>
    <w:rsid w:val="00E66123"/>
    <w:rsid w:val="00E663B7"/>
    <w:rsid w:val="00E71287"/>
    <w:rsid w:val="00E74472"/>
    <w:rsid w:val="00E76839"/>
    <w:rsid w:val="00E85147"/>
    <w:rsid w:val="00E95065"/>
    <w:rsid w:val="00EA2969"/>
    <w:rsid w:val="00EB149C"/>
    <w:rsid w:val="00EB30EB"/>
    <w:rsid w:val="00EB575B"/>
    <w:rsid w:val="00EC181F"/>
    <w:rsid w:val="00EC5739"/>
    <w:rsid w:val="00ED1734"/>
    <w:rsid w:val="00ED3DB0"/>
    <w:rsid w:val="00EE11F5"/>
    <w:rsid w:val="00EE4071"/>
    <w:rsid w:val="00EE6AB8"/>
    <w:rsid w:val="00EF5CE5"/>
    <w:rsid w:val="00EF6DFC"/>
    <w:rsid w:val="00EF729D"/>
    <w:rsid w:val="00F00799"/>
    <w:rsid w:val="00F07E26"/>
    <w:rsid w:val="00F1362B"/>
    <w:rsid w:val="00F220C7"/>
    <w:rsid w:val="00F31D0C"/>
    <w:rsid w:val="00F35B86"/>
    <w:rsid w:val="00F53B6F"/>
    <w:rsid w:val="00F64EAA"/>
    <w:rsid w:val="00F66B3C"/>
    <w:rsid w:val="00F83B84"/>
    <w:rsid w:val="00F8441F"/>
    <w:rsid w:val="00F847F3"/>
    <w:rsid w:val="00FC691C"/>
    <w:rsid w:val="00FD7301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A56975"/>
  <w15:docId w15:val="{CA9CF344-C8F8-459B-B913-F773C7EA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120" w:after="20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spacing w:before="0"/>
      <w:ind w:left="567" w:hanging="567"/>
      <w:outlineLvl w:val="1"/>
    </w:pPr>
    <w:rPr>
      <w:sz w:val="22"/>
    </w:rPr>
  </w:style>
  <w:style w:type="paragraph" w:styleId="Heading3">
    <w:name w:val="heading 3"/>
    <w:basedOn w:val="Heading2"/>
    <w:next w:val="Normal"/>
    <w:qFormat/>
    <w:pPr>
      <w:outlineLvl w:val="2"/>
    </w:pPr>
    <w:rPr>
      <w:b w:val="0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Footer"/>
    <w:semiHidden/>
  </w:style>
  <w:style w:type="paragraph" w:styleId="Footer">
    <w:name w:val="footer"/>
    <w:basedOn w:val="Normal"/>
    <w:semiHidden/>
    <w:pPr>
      <w:tabs>
        <w:tab w:val="center" w:pos="4820"/>
        <w:tab w:val="right" w:pos="9639"/>
      </w:tabs>
    </w:pPr>
  </w:style>
  <w:style w:type="paragraph" w:customStyle="1" w:styleId="ISOMB">
    <w:name w:val="ISO_MB"/>
    <w:basedOn w:val="Normal"/>
    <w:pPr>
      <w:spacing w:before="210" w:line="210" w:lineRule="exact"/>
      <w:jc w:val="left"/>
    </w:pPr>
    <w:rPr>
      <w:sz w:val="18"/>
    </w:rPr>
  </w:style>
  <w:style w:type="paragraph" w:customStyle="1" w:styleId="ISOClause">
    <w:name w:val="ISO_Clause"/>
    <w:basedOn w:val="Normal"/>
    <w:pPr>
      <w:spacing w:before="210" w:line="210" w:lineRule="exact"/>
      <w:jc w:val="left"/>
    </w:pPr>
    <w:rPr>
      <w:sz w:val="18"/>
    </w:rPr>
  </w:style>
  <w:style w:type="paragraph" w:customStyle="1" w:styleId="ISOParagraph">
    <w:name w:val="ISO_Paragraph"/>
    <w:basedOn w:val="Normal"/>
    <w:pPr>
      <w:spacing w:before="210" w:line="210" w:lineRule="exact"/>
      <w:jc w:val="left"/>
    </w:pPr>
    <w:rPr>
      <w:sz w:val="18"/>
    </w:rPr>
  </w:style>
  <w:style w:type="character" w:styleId="PageNumber">
    <w:name w:val="page number"/>
    <w:semiHidden/>
    <w:rPr>
      <w:sz w:val="20"/>
    </w:rPr>
  </w:style>
  <w:style w:type="paragraph" w:customStyle="1" w:styleId="ISOCommType">
    <w:name w:val="ISO_Comm_Type"/>
    <w:basedOn w:val="Normal"/>
    <w:pPr>
      <w:spacing w:before="210" w:line="210" w:lineRule="exact"/>
      <w:jc w:val="left"/>
    </w:pPr>
    <w:rPr>
      <w:sz w:val="18"/>
    </w:rPr>
  </w:style>
  <w:style w:type="paragraph" w:customStyle="1" w:styleId="ISOComments">
    <w:name w:val="ISO_Comments"/>
    <w:basedOn w:val="Normal"/>
    <w:pPr>
      <w:spacing w:before="210" w:line="210" w:lineRule="exact"/>
      <w:jc w:val="left"/>
    </w:pPr>
    <w:rPr>
      <w:sz w:val="18"/>
    </w:rPr>
  </w:style>
  <w:style w:type="paragraph" w:customStyle="1" w:styleId="ISOChange">
    <w:name w:val="ISO_Change"/>
    <w:basedOn w:val="Normal"/>
    <w:pPr>
      <w:spacing w:before="210" w:line="210" w:lineRule="exact"/>
      <w:jc w:val="left"/>
    </w:pPr>
    <w:rPr>
      <w:sz w:val="18"/>
    </w:rPr>
  </w:style>
  <w:style w:type="paragraph" w:customStyle="1" w:styleId="ISOSecretObservations">
    <w:name w:val="ISO_Secret_Observations"/>
    <w:basedOn w:val="Normal"/>
    <w:pPr>
      <w:spacing w:before="210" w:line="210" w:lineRule="exact"/>
      <w:jc w:val="left"/>
    </w:pPr>
    <w:rPr>
      <w:sz w:val="18"/>
    </w:rPr>
  </w:style>
  <w:style w:type="character" w:customStyle="1" w:styleId="MTEquationSection">
    <w:name w:val="MTEquationSection"/>
    <w:rPr>
      <w:vanish w:val="0"/>
      <w:color w:val="FF0000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mtequationsection0">
    <w:name w:val="mtequationsection"/>
    <w:basedOn w:val="DefaultParagraphFont"/>
  </w:style>
  <w:style w:type="paragraph" w:customStyle="1" w:styleId="Default">
    <w:name w:val="Default"/>
    <w:rsid w:val="00BB6866"/>
    <w:pPr>
      <w:autoSpaceDE w:val="0"/>
      <w:autoSpaceDN w:val="0"/>
      <w:adjustRightInd w:val="0"/>
    </w:pPr>
    <w:rPr>
      <w:rFonts w:ascii="Arial Black" w:hAnsi="Arial Black" w:cs="Arial Black"/>
      <w:color w:val="000000"/>
      <w:sz w:val="24"/>
      <w:szCs w:val="24"/>
      <w:lang w:val="en-US" w:eastAsia="en-US"/>
    </w:rPr>
  </w:style>
  <w:style w:type="paragraph" w:customStyle="1" w:styleId="isoclause0">
    <w:name w:val="isoclause"/>
    <w:basedOn w:val="Normal"/>
    <w:rsid w:val="00B74275"/>
    <w:pPr>
      <w:spacing w:before="210" w:line="210" w:lineRule="atLeast"/>
      <w:jc w:val="left"/>
    </w:pPr>
    <w:rPr>
      <w:rFonts w:cs="Arial"/>
      <w:sz w:val="18"/>
      <w:szCs w:val="18"/>
      <w:lang w:val="en-US"/>
    </w:rPr>
  </w:style>
  <w:style w:type="paragraph" w:customStyle="1" w:styleId="isoparagraph0">
    <w:name w:val="isoparagraph"/>
    <w:basedOn w:val="Normal"/>
    <w:rsid w:val="00B74275"/>
    <w:pPr>
      <w:spacing w:before="210" w:line="210" w:lineRule="atLeast"/>
      <w:jc w:val="left"/>
    </w:pPr>
    <w:rPr>
      <w:rFonts w:cs="Arial"/>
      <w:sz w:val="18"/>
      <w:szCs w:val="18"/>
      <w:lang w:val="en-US"/>
    </w:rPr>
  </w:style>
  <w:style w:type="paragraph" w:customStyle="1" w:styleId="isocommtype0">
    <w:name w:val="isocommtype"/>
    <w:basedOn w:val="Normal"/>
    <w:rsid w:val="00B74275"/>
    <w:pPr>
      <w:spacing w:before="210" w:line="210" w:lineRule="atLeast"/>
      <w:jc w:val="left"/>
    </w:pPr>
    <w:rPr>
      <w:rFonts w:cs="Arial"/>
      <w:sz w:val="18"/>
      <w:szCs w:val="18"/>
      <w:lang w:val="en-US"/>
    </w:rPr>
  </w:style>
  <w:style w:type="paragraph" w:customStyle="1" w:styleId="isocomments0">
    <w:name w:val="isocomments"/>
    <w:basedOn w:val="Normal"/>
    <w:rsid w:val="00B74275"/>
    <w:pPr>
      <w:spacing w:before="210" w:line="210" w:lineRule="atLeast"/>
      <w:jc w:val="left"/>
    </w:pPr>
    <w:rPr>
      <w:rFonts w:cs="Arial"/>
      <w:sz w:val="18"/>
      <w:szCs w:val="18"/>
      <w:lang w:val="en-US"/>
    </w:rPr>
  </w:style>
  <w:style w:type="paragraph" w:customStyle="1" w:styleId="isochange0">
    <w:name w:val="isochange"/>
    <w:basedOn w:val="Normal"/>
    <w:rsid w:val="00B74275"/>
    <w:pPr>
      <w:spacing w:before="210" w:line="210" w:lineRule="atLeast"/>
      <w:jc w:val="left"/>
    </w:pPr>
    <w:rPr>
      <w:rFonts w:cs="Arial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8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B78C4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B40CC"/>
    <w:pPr>
      <w:ind w:left="720"/>
      <w:contextualSpacing/>
    </w:pPr>
  </w:style>
  <w:style w:type="paragraph" w:customStyle="1" w:styleId="Reftext">
    <w:name w:val="Ref_text"/>
    <w:basedOn w:val="Normal"/>
    <w:rsid w:val="001F2A0F"/>
    <w:pPr>
      <w:overflowPunct w:val="0"/>
      <w:autoSpaceDE w:val="0"/>
      <w:autoSpaceDN w:val="0"/>
      <w:adjustRightInd w:val="0"/>
      <w:spacing w:before="120"/>
      <w:ind w:left="2268" w:hanging="2268"/>
      <w:jc w:val="left"/>
      <w:textAlignment w:val="baseline"/>
    </w:pPr>
    <w:rPr>
      <w:rFonts w:ascii="Times New Roman" w:hAnsi="Times New Roman"/>
      <w:sz w:val="24"/>
    </w:rPr>
  </w:style>
  <w:style w:type="paragraph" w:styleId="CommentText">
    <w:name w:val="annotation text"/>
    <w:basedOn w:val="Normal"/>
    <w:link w:val="CommentTextChar"/>
    <w:unhideWhenUsed/>
    <w:rsid w:val="00C234F4"/>
    <w:pPr>
      <w:widowControl w:val="0"/>
      <w:jc w:val="left"/>
    </w:pPr>
    <w:rPr>
      <w:rFonts w:asciiTheme="minorHAnsi" w:eastAsiaTheme="minorHAnsi" w:hAnsiTheme="minorHAnsi" w:cstheme="minorBidi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C234F4"/>
    <w:rPr>
      <w:rFonts w:asciiTheme="minorHAnsi" w:eastAsiaTheme="minorHAnsi" w:hAnsiTheme="minorHAnsi" w:cstheme="minorBidi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234F4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8B4C58"/>
    <w:pPr>
      <w:widowControl w:val="0"/>
      <w:spacing w:before="120"/>
      <w:ind w:left="113"/>
      <w:jc w:val="left"/>
    </w:pPr>
    <w:rPr>
      <w:rFonts w:ascii="Times New Roman" w:hAnsi="Times New Roman" w:cstheme="minorBidi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B4C58"/>
    <w:rPr>
      <w:rFonts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oth/T0A0F000004/en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www.itu.int/oth/T0A0F000004/e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oth/T0A0F000004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oth/T0A0F000004/en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Microsoft%20Office\Vorlagen\commentmd1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commentmd1template.dot</Template>
  <TotalTime>4</TotalTime>
  <Pages>2</Pages>
  <Words>432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CommentsOn</vt:lpstr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CommentsOn</dc:title>
  <dc:creator>Avellaneda, Oscar: STS-SST</dc:creator>
  <dc:description/>
  <cp:lastModifiedBy>Ho, Colman: STS-SST</cp:lastModifiedBy>
  <cp:revision>3</cp:revision>
  <cp:lastPrinted>2019-02-08T19:47:00Z</cp:lastPrinted>
  <dcterms:created xsi:type="dcterms:W3CDTF">2019-09-09T14:43:00Z</dcterms:created>
  <dcterms:modified xsi:type="dcterms:W3CDTF">2019-09-09T14:55:00Z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Operation">
    <vt:lpwstr>SavedAs</vt:lpwstr>
  </property>
</Properties>
</file>